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opFromText="1134" w:bottomFromText="839" w:vertAnchor="page" w:tblpY="2564"/>
        <w:tblOverlap w:val="never"/>
        <w:tblW w:w="9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1"/>
        <w:gridCol w:w="3999"/>
      </w:tblGrid>
      <w:tr w:rsidR="00B86965" w:rsidRPr="00E33AFF" w14:paraId="1F58642B" w14:textId="77777777" w:rsidTr="00F943B5">
        <w:trPr>
          <w:trHeight w:hRule="exact" w:val="331"/>
        </w:trPr>
        <w:tc>
          <w:tcPr>
            <w:tcW w:w="5721" w:type="dxa"/>
            <w:shd w:val="clear" w:color="auto" w:fill="auto"/>
          </w:tcPr>
          <w:p w14:paraId="1F586429" w14:textId="4DC5D00D" w:rsidR="00B86965" w:rsidRDefault="00B86965" w:rsidP="00E81474">
            <w:pPr>
              <w:pStyle w:val="Konvoluttadresse"/>
            </w:pPr>
          </w:p>
        </w:tc>
        <w:tc>
          <w:tcPr>
            <w:tcW w:w="3999" w:type="dxa"/>
          </w:tcPr>
          <w:p w14:paraId="1F58642A" w14:textId="77777777" w:rsidR="00B86965" w:rsidRPr="007E6477" w:rsidRDefault="00B86965" w:rsidP="00E33AFF">
            <w:pPr>
              <w:pStyle w:val="Konvoluttadresse"/>
              <w:rPr>
                <w:b/>
                <w:sz w:val="16"/>
                <w:szCs w:val="16"/>
              </w:rPr>
            </w:pPr>
            <w:r w:rsidRPr="007E6477">
              <w:rPr>
                <w:b/>
                <w:sz w:val="16"/>
                <w:szCs w:val="16"/>
              </w:rPr>
              <w:t xml:space="preserve">NORWEGIAN POLICE UNIVERSITY COLLEGE </w:t>
            </w:r>
          </w:p>
        </w:tc>
      </w:tr>
    </w:tbl>
    <w:p w14:paraId="74FD6774" w14:textId="3919ADC5" w:rsidR="00E579F8" w:rsidRPr="00E579F8" w:rsidRDefault="001E5245" w:rsidP="00E579F8">
      <w:pPr>
        <w:pStyle w:val="Overskrift1"/>
      </w:pPr>
      <w:r>
        <w:t>I</w:t>
      </w:r>
      <w:r w:rsidRPr="001E5245">
        <w:t>nnstillingsordning for arbeidsgivere utenfor politi</w:t>
      </w:r>
      <w:r>
        <w:t>-</w:t>
      </w:r>
      <w:r w:rsidRPr="001E5245">
        <w:t xml:space="preserve"> og lensmannsetaten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D2A66" w14:paraId="1F586440" w14:textId="77777777" w:rsidTr="0010509B">
        <w:tc>
          <w:tcPr>
            <w:tcW w:w="9638" w:type="dxa"/>
          </w:tcPr>
          <w:p w14:paraId="3690DAEA" w14:textId="715F996C" w:rsidR="00F35656" w:rsidRDefault="00F35656" w:rsidP="001E5245">
            <w:r>
              <w:t xml:space="preserve">De fleste av </w:t>
            </w:r>
            <w:r w:rsidR="001E5245">
              <w:t>Politihøgskolen</w:t>
            </w:r>
            <w:r>
              <w:t xml:space="preserve">s etter- og videreutdanninger </w:t>
            </w:r>
            <w:r w:rsidR="001E5245">
              <w:t>har et gitt antall studieplasser. Studieplasser til</w:t>
            </w:r>
            <w:r w:rsidR="00E17BFA">
              <w:t>d</w:t>
            </w:r>
            <w:r w:rsidR="001E5245">
              <w:t xml:space="preserve">eles </w:t>
            </w:r>
            <w:r>
              <w:t>politi</w:t>
            </w:r>
            <w:r w:rsidR="001E5245">
              <w:t xml:space="preserve">distrikt, særorgan eller </w:t>
            </w:r>
            <w:r>
              <w:t>arbeidsgivere utenfor politi- og lensmannsetaten</w:t>
            </w:r>
            <w:r w:rsidR="00E17BFA">
              <w:t xml:space="preserve"> (</w:t>
            </w:r>
            <w:r>
              <w:t>samarbeidspartnere</w:t>
            </w:r>
            <w:r w:rsidR="00E17BFA">
              <w:t xml:space="preserve">) </w:t>
            </w:r>
            <w:r w:rsidR="001E5245">
              <w:t xml:space="preserve">etter behov og/eller fastsatte kvoter. </w:t>
            </w:r>
          </w:p>
          <w:p w14:paraId="35BC4062" w14:textId="4E4127C7" w:rsidR="00F35656" w:rsidRDefault="00F35656" w:rsidP="001E5245"/>
          <w:p w14:paraId="349FDB07" w14:textId="081FAC0A" w:rsidR="007D50EF" w:rsidRPr="007D50EF" w:rsidRDefault="007D50EF" w:rsidP="001E5245">
            <w:pPr>
              <w:rPr>
                <w:b/>
                <w:bCs/>
                <w:color w:val="1F497D" w:themeColor="text2"/>
              </w:rPr>
            </w:pPr>
            <w:r w:rsidRPr="007D50EF">
              <w:rPr>
                <w:b/>
                <w:bCs/>
                <w:color w:val="1F497D" w:themeColor="text2"/>
              </w:rPr>
              <w:t>Hvordan en søker kan få tilbud om studieplass</w:t>
            </w:r>
          </w:p>
          <w:p w14:paraId="135FDC65" w14:textId="1E956750" w:rsidR="00F35656" w:rsidRDefault="001E5245" w:rsidP="001E5245">
            <w:r>
              <w:t xml:space="preserve">For at en søker skal få tilbud om studieplass må </w:t>
            </w:r>
            <w:r w:rsidR="00F35656">
              <w:t xml:space="preserve">følgende formaliteter være på plass: </w:t>
            </w:r>
            <w:r w:rsidR="002D07FE">
              <w:br/>
            </w:r>
          </w:p>
          <w:p w14:paraId="52C87407" w14:textId="4ADB5B96" w:rsidR="003805B7" w:rsidRDefault="003805B7" w:rsidP="00F35656">
            <w:pPr>
              <w:pStyle w:val="Listeavsnitt"/>
              <w:numPr>
                <w:ilvl w:val="0"/>
                <w:numId w:val="17"/>
              </w:numPr>
            </w:pPr>
            <w:r>
              <w:t xml:space="preserve">Søker må ha søkt </w:t>
            </w:r>
            <w:r w:rsidR="007D50EF">
              <w:t>aktuelt studie</w:t>
            </w:r>
            <w:r>
              <w:t xml:space="preserve"> via Søknadsweb. </w:t>
            </w:r>
          </w:p>
          <w:p w14:paraId="294B4BB1" w14:textId="5C556BDF" w:rsidR="00107E6D" w:rsidRDefault="00F35656" w:rsidP="00F35656">
            <w:pPr>
              <w:pStyle w:val="Listeavsnitt"/>
              <w:numPr>
                <w:ilvl w:val="0"/>
                <w:numId w:val="17"/>
              </w:numPr>
            </w:pPr>
            <w:r>
              <w:t xml:space="preserve">Søker må være kvalifisert for studiet. </w:t>
            </w:r>
            <w:r w:rsidR="002D07FE">
              <w:t xml:space="preserve">For å bli kvalifisert må søkeren </w:t>
            </w:r>
            <w:r w:rsidR="00107E6D">
              <w:t>ha dokumentert å dekke studiets opptakskrav</w:t>
            </w:r>
            <w:r w:rsidR="00E17BFA">
              <w:t xml:space="preserve"> (opptakskrav fastsettes i studieplan)</w:t>
            </w:r>
            <w:r w:rsidR="00107E6D">
              <w:t xml:space="preserve">. Godkjent dokumentasjon på opptakskrav lastes opp i Søknadsweb. </w:t>
            </w:r>
          </w:p>
          <w:p w14:paraId="54F93940" w14:textId="3963CF9E" w:rsidR="001E5245" w:rsidRDefault="00107E6D" w:rsidP="00F35656">
            <w:pPr>
              <w:pStyle w:val="Listeavsnitt"/>
              <w:numPr>
                <w:ilvl w:val="0"/>
                <w:numId w:val="17"/>
              </w:numPr>
            </w:pPr>
            <w:r>
              <w:t xml:space="preserve">Det må foreligge en innstilling fra arbeidsgiver hvor søker er rangert </w:t>
            </w:r>
            <w:r w:rsidR="006810DF">
              <w:t>så høyt at en av studieplassene som er tildelt arbeidsgiveren tildeles søke</w:t>
            </w:r>
            <w:r w:rsidR="002D07FE">
              <w:t xml:space="preserve">ren. </w:t>
            </w:r>
          </w:p>
          <w:p w14:paraId="4520C208" w14:textId="77777777" w:rsidR="002D07FE" w:rsidRDefault="002D07FE" w:rsidP="002D07FE"/>
          <w:p w14:paraId="707B3EEF" w14:textId="2346DFC0" w:rsidR="0041102A" w:rsidRDefault="001E5245" w:rsidP="001E5245">
            <w:r>
              <w:t xml:space="preserve">For å kunne tilby søkere fra </w:t>
            </w:r>
            <w:r w:rsidR="00181376">
              <w:t>arbeidsgivere utenfor politi- og lensmannsetaten studieplass ved en av Politihøgskolens etter- og videreutdanninger</w:t>
            </w:r>
            <w:r w:rsidR="0041102A">
              <w:t xml:space="preserve"> må de ulike </w:t>
            </w:r>
            <w:r w:rsidR="000B69C7">
              <w:t>arbeidsgiverne</w:t>
            </w:r>
            <w:r w:rsidR="007F316B">
              <w:t xml:space="preserve"> </w:t>
            </w:r>
            <w:r w:rsidR="0041102A">
              <w:t xml:space="preserve">etablere en innstillingsordning for sine søkere. </w:t>
            </w:r>
          </w:p>
          <w:p w14:paraId="4A175C30" w14:textId="541836CF" w:rsidR="0041102A" w:rsidRDefault="0041102A" w:rsidP="001E5245"/>
          <w:p w14:paraId="3FFB7326" w14:textId="435CB24F" w:rsidR="007D50EF" w:rsidRDefault="00FB2A95" w:rsidP="001E5245">
            <w:r>
              <w:rPr>
                <w:b/>
                <w:bCs/>
                <w:color w:val="1F497D" w:themeColor="text2"/>
              </w:rPr>
              <w:t>Hva som kreves i en innstilling og hvordan innstilling</w:t>
            </w:r>
            <w:r w:rsidR="001A6473">
              <w:rPr>
                <w:b/>
                <w:bCs/>
                <w:color w:val="1F497D" w:themeColor="text2"/>
              </w:rPr>
              <w:t>sordning</w:t>
            </w:r>
            <w:r>
              <w:rPr>
                <w:b/>
                <w:bCs/>
                <w:color w:val="1F497D" w:themeColor="text2"/>
              </w:rPr>
              <w:t xml:space="preserve"> kan etableres</w:t>
            </w:r>
          </w:p>
          <w:p w14:paraId="4E7E7AA9" w14:textId="5B1297B6" w:rsidR="008136FD" w:rsidRDefault="0041102A" w:rsidP="001E5245">
            <w:r>
              <w:t xml:space="preserve">Hvordan innstillingsordning </w:t>
            </w:r>
            <w:r w:rsidR="00334331">
              <w:t>skal</w:t>
            </w:r>
            <w:r>
              <w:t xml:space="preserve"> organiseres hos de ulike </w:t>
            </w:r>
            <w:r w:rsidR="000B69C7">
              <w:t>arbeidsgiverne</w:t>
            </w:r>
            <w:r>
              <w:t xml:space="preserve"> </w:t>
            </w:r>
            <w:r w:rsidR="00334331">
              <w:t xml:space="preserve">avgjør </w:t>
            </w:r>
            <w:r w:rsidR="008136FD">
              <w:t>ikke</w:t>
            </w:r>
            <w:r w:rsidR="007434F3">
              <w:t xml:space="preserve"> Politihøgskolen</w:t>
            </w:r>
            <w:r w:rsidR="008136FD">
              <w:t xml:space="preserve">, men følgende må være på plass for at en slik innstillingsordning skal kunne etableres: </w:t>
            </w:r>
          </w:p>
          <w:p w14:paraId="2BAE3F33" w14:textId="77777777" w:rsidR="008136FD" w:rsidRDefault="008136FD" w:rsidP="001E5245"/>
          <w:p w14:paraId="08384A12" w14:textId="2FA1A4D9" w:rsidR="001E5245" w:rsidRDefault="00334331" w:rsidP="001E5245">
            <w:pPr>
              <w:pStyle w:val="Listeavsnitt"/>
              <w:numPr>
                <w:ilvl w:val="0"/>
                <w:numId w:val="16"/>
              </w:numPr>
              <w:spacing w:after="160" w:line="259" w:lineRule="auto"/>
            </w:pPr>
            <w:r>
              <w:t>Opprette</w:t>
            </w:r>
            <w:r w:rsidR="00A07846">
              <w:t xml:space="preserve"> e</w:t>
            </w:r>
            <w:r w:rsidR="001E5245">
              <w:t>n informasjonskanal hvor nødvendig informasjon om utlyste studier, fremgangsmåte for å søke internt i organisasjonen og dokumentasjonskrav</w:t>
            </w:r>
            <w:r w:rsidR="00373043">
              <w:t xml:space="preserve"> beskrives/formidles</w:t>
            </w:r>
            <w:r w:rsidR="001E5245">
              <w:t>.</w:t>
            </w:r>
            <w:r w:rsidR="00373043">
              <w:t xml:space="preserve"> Søkere må få informasjon om at man må søke opptak til utdanning i Søknadsweb</w:t>
            </w:r>
            <w:r w:rsidR="00016A92">
              <w:t xml:space="preserve"> innen fastsatt frist. </w:t>
            </w:r>
            <w:r w:rsidR="001E5245">
              <w:t>Informasjonsflyten til de som skal påtegne søknader i organisasjonen må også ivaretas</w:t>
            </w:r>
          </w:p>
          <w:p w14:paraId="727E4038" w14:textId="5CEDF375" w:rsidR="001E5245" w:rsidRDefault="00A07846" w:rsidP="001E5245">
            <w:pPr>
              <w:pStyle w:val="Listeavsnitt"/>
              <w:numPr>
                <w:ilvl w:val="0"/>
                <w:numId w:val="16"/>
              </w:numPr>
              <w:spacing w:after="160" w:line="259" w:lineRule="auto"/>
            </w:pPr>
            <w:r>
              <w:t>Opprette e</w:t>
            </w:r>
            <w:r w:rsidR="001E5245">
              <w:t>t mottaksapparat for interne søknader</w:t>
            </w:r>
          </w:p>
          <w:p w14:paraId="7072A092" w14:textId="587007F4" w:rsidR="001E5245" w:rsidRDefault="00A07846" w:rsidP="001E5245">
            <w:pPr>
              <w:pStyle w:val="Listeavsnitt"/>
              <w:numPr>
                <w:ilvl w:val="0"/>
                <w:numId w:val="16"/>
              </w:numPr>
              <w:spacing w:after="160" w:line="259" w:lineRule="auto"/>
            </w:pPr>
            <w:r>
              <w:t>Opprette e</w:t>
            </w:r>
            <w:r w:rsidR="001E5245">
              <w:t xml:space="preserve">t </w:t>
            </w:r>
            <w:r>
              <w:t>«</w:t>
            </w:r>
            <w:r w:rsidR="001E5245">
              <w:t>innstillingsorgan</w:t>
            </w:r>
            <w:r>
              <w:t>»</w:t>
            </w:r>
            <w:r w:rsidR="001E5245">
              <w:t xml:space="preserve"> sentralt i organisasjonen som skal gjøre den endelige prioriteringen av søkere</w:t>
            </w:r>
            <w:r w:rsidR="001D2B43">
              <w:t xml:space="preserve">, og utarbeide en innstilling </w:t>
            </w:r>
          </w:p>
          <w:p w14:paraId="1C8BE7C3" w14:textId="77777777" w:rsidR="001A6473" w:rsidRDefault="001A6473" w:rsidP="001E5245"/>
          <w:p w14:paraId="70D61B69" w14:textId="618CDC1A" w:rsidR="006C7694" w:rsidRDefault="001A6473" w:rsidP="001E5245">
            <w:r>
              <w:rPr>
                <w:b/>
                <w:bCs/>
                <w:color w:val="1F497D" w:themeColor="text2"/>
              </w:rPr>
              <w:t>Hvilke frister som gjelder</w:t>
            </w:r>
            <w:r w:rsidR="006C7694">
              <w:br/>
            </w:r>
            <w:r w:rsidR="001E5245">
              <w:t xml:space="preserve">En endelig </w:t>
            </w:r>
            <w:r w:rsidR="006C7694">
              <w:t>innstilling/</w:t>
            </w:r>
            <w:r w:rsidR="001E5245">
              <w:t xml:space="preserve">liste over prioriterte søkere må sendes til Politihøgskolen innen </w:t>
            </w:r>
            <w:r w:rsidR="006C7694">
              <w:t>an</w:t>
            </w:r>
            <w:r w:rsidR="001E5245">
              <w:t>gitte frister. F</w:t>
            </w:r>
            <w:r w:rsidR="006C7694">
              <w:t xml:space="preserve">ølgende frister gjelder: </w:t>
            </w:r>
          </w:p>
          <w:p w14:paraId="2F54FEE2" w14:textId="77777777" w:rsidR="0088780C" w:rsidRDefault="0088780C" w:rsidP="001E5245"/>
          <w:p w14:paraId="7E284D8D" w14:textId="27D925CC" w:rsidR="0088780C" w:rsidRDefault="006C7694" w:rsidP="001E5245">
            <w:pPr>
              <w:rPr>
                <w:b/>
                <w:bCs/>
              </w:rPr>
            </w:pPr>
            <w:r w:rsidRPr="006C7694">
              <w:t>For studier med oppstart på høst</w:t>
            </w:r>
            <w:r w:rsidR="0088780C">
              <w:t>semesteret:</w:t>
            </w:r>
            <w:r>
              <w:rPr>
                <w:b/>
                <w:bCs/>
              </w:rPr>
              <w:t xml:space="preserve"> </w:t>
            </w:r>
            <w:r w:rsidR="00A07846">
              <w:rPr>
                <w:b/>
                <w:bCs/>
              </w:rPr>
              <w:t xml:space="preserve">innsendingsfrist for innstilling </w:t>
            </w:r>
            <w:r>
              <w:rPr>
                <w:b/>
                <w:bCs/>
              </w:rPr>
              <w:t xml:space="preserve">1. mars. </w:t>
            </w:r>
          </w:p>
          <w:p w14:paraId="5FDFB23D" w14:textId="3D9346E1" w:rsidR="0088780C" w:rsidRDefault="0088780C" w:rsidP="001E5245">
            <w:r>
              <w:t xml:space="preserve">For studier med oppstart på vårsemesteret: </w:t>
            </w:r>
            <w:r w:rsidR="00A07846">
              <w:rPr>
                <w:b/>
                <w:bCs/>
              </w:rPr>
              <w:t xml:space="preserve">innsendingsfrist for innstilling </w:t>
            </w:r>
            <w:r>
              <w:rPr>
                <w:b/>
                <w:bCs/>
              </w:rPr>
              <w:t>15. oktober</w:t>
            </w:r>
            <w:r w:rsidR="00A07846">
              <w:rPr>
                <w:b/>
                <w:bCs/>
              </w:rPr>
              <w:t>.</w:t>
            </w:r>
          </w:p>
          <w:p w14:paraId="0EF6C413" w14:textId="77777777" w:rsidR="00980DD0" w:rsidRDefault="00980DD0" w:rsidP="001E5245"/>
          <w:p w14:paraId="7E30A00C" w14:textId="77777777" w:rsidR="00980DD0" w:rsidRDefault="001E5245" w:rsidP="001E5245">
            <w:r>
              <w:t xml:space="preserve">Innstillingen må inneholde </w:t>
            </w:r>
            <w:r w:rsidR="00980DD0">
              <w:t xml:space="preserve">følgende informasjon om søkeren: </w:t>
            </w:r>
          </w:p>
          <w:p w14:paraId="1C5F78A2" w14:textId="77777777" w:rsidR="008F7735" w:rsidRDefault="00980DD0" w:rsidP="00980DD0">
            <w:pPr>
              <w:pStyle w:val="Listeavsnitt"/>
              <w:numPr>
                <w:ilvl w:val="0"/>
                <w:numId w:val="18"/>
              </w:numPr>
            </w:pPr>
            <w:r>
              <w:t>Søkers fulle navn (fornavn og etternavn)</w:t>
            </w:r>
          </w:p>
          <w:p w14:paraId="0EC6AFD6" w14:textId="77777777" w:rsidR="008F7735" w:rsidRDefault="008F7735" w:rsidP="00980DD0">
            <w:pPr>
              <w:pStyle w:val="Listeavsnitt"/>
              <w:numPr>
                <w:ilvl w:val="0"/>
                <w:numId w:val="18"/>
              </w:numPr>
            </w:pPr>
            <w:r>
              <w:t xml:space="preserve">Fødselsdato (6 siffer) </w:t>
            </w:r>
          </w:p>
          <w:p w14:paraId="565567ED" w14:textId="10A6574E" w:rsidR="008F7735" w:rsidRDefault="008F7735" w:rsidP="00980DD0">
            <w:pPr>
              <w:pStyle w:val="Listeavsnitt"/>
              <w:numPr>
                <w:ilvl w:val="0"/>
                <w:numId w:val="18"/>
              </w:numPr>
            </w:pPr>
            <w:r>
              <w:t>Søkernummer (søker får sitt individuelle og unike søkernummer ved registrering av søknad i Søknadsweb)</w:t>
            </w:r>
          </w:p>
          <w:p w14:paraId="6706B49A" w14:textId="77777777" w:rsidR="008F7735" w:rsidRDefault="008F7735" w:rsidP="008F7735"/>
          <w:p w14:paraId="1DD9CBF0" w14:textId="0DF2798D" w:rsidR="002D2A66" w:rsidRDefault="001E5245" w:rsidP="00BB798D">
            <w:r>
              <w:t xml:space="preserve">For å sikre at </w:t>
            </w:r>
            <w:r w:rsidR="00FE618E">
              <w:t>innstillingen</w:t>
            </w:r>
            <w:r>
              <w:t xml:space="preserve"> er klar for innsending </w:t>
            </w:r>
            <w:r w:rsidR="000A4893">
              <w:t xml:space="preserve">til disse fristene </w:t>
            </w:r>
            <w:r w:rsidR="008F7735">
              <w:t xml:space="preserve">anbefales det at det opprettes en intern søknadsfrist i </w:t>
            </w:r>
            <w:r w:rsidR="005347A1">
              <w:t>organisasjonen noe før Politihøgskolens søknadsfrist. Dette for å sikre at man har tilstrekkelig tid til å gjennomføre vurdering og prioriter</w:t>
            </w:r>
            <w:r w:rsidR="000A4893">
              <w:t>ing av</w:t>
            </w:r>
            <w:r w:rsidR="005347A1">
              <w:t xml:space="preserve"> søkern</w:t>
            </w:r>
            <w:r w:rsidR="005B3246">
              <w:t>e</w:t>
            </w:r>
            <w:r w:rsidR="00BB798D">
              <w:t xml:space="preserve"> før oversendelse til Politihøgskolen</w:t>
            </w:r>
            <w:r w:rsidR="005347A1">
              <w:t xml:space="preserve">. </w:t>
            </w:r>
            <w:r w:rsidR="008E226C">
              <w:t xml:space="preserve">Politihøgskolen er kjent med at gjeldende praksis i etaten er at den interne søknadsfristen er én </w:t>
            </w:r>
            <w:r w:rsidR="005347A1">
              <w:t xml:space="preserve">måned før </w:t>
            </w:r>
            <w:r w:rsidR="008E226C">
              <w:t>Politihøgskolens søknadsfrist/</w:t>
            </w:r>
            <w:r w:rsidR="005347A1">
              <w:t xml:space="preserve">innsendingsfrist, altså henholdsvis 1. </w:t>
            </w:r>
            <w:r w:rsidR="00BB798D">
              <w:t>februar og 15. september</w:t>
            </w:r>
            <w:r w:rsidR="008E226C">
              <w:t xml:space="preserve">. Dette er valgfritt – det viktigste er at man har tilstrekkelig med tid til å lage innstillingen før oversendelse til Politihøgskolen. </w:t>
            </w:r>
          </w:p>
          <w:p w14:paraId="691420B5" w14:textId="77777777" w:rsidR="00BB798D" w:rsidRDefault="00BB798D" w:rsidP="00BB798D"/>
          <w:p w14:paraId="25197E9E" w14:textId="554CB552" w:rsidR="00BB798D" w:rsidRDefault="004C36A0" w:rsidP="00BB798D">
            <w:r>
              <w:t xml:space="preserve">Innstilling må utarbeides for hver etter- og videreutdanning organisasjonen har søkere til, og sendes samlet </w:t>
            </w:r>
            <w:r w:rsidR="005E27A1">
              <w:t>til Politihøgskolen</w:t>
            </w:r>
            <w:r w:rsidR="00C96292">
              <w:t xml:space="preserve"> på e-post </w:t>
            </w:r>
            <w:hyperlink r:id="rId11" w:history="1">
              <w:r w:rsidR="00DB7A3B" w:rsidRPr="007E06CA">
                <w:rPr>
                  <w:rStyle w:val="Hyperkobling"/>
                </w:rPr>
                <w:t>opptakEVU@phs.no</w:t>
              </w:r>
            </w:hyperlink>
            <w:r w:rsidR="00DB7A3B">
              <w:t xml:space="preserve">. </w:t>
            </w:r>
          </w:p>
          <w:p w14:paraId="4270EDD6" w14:textId="77777777" w:rsidR="00DB7A3B" w:rsidRDefault="00DB7A3B" w:rsidP="00BB798D"/>
          <w:p w14:paraId="625E4D55" w14:textId="77777777" w:rsidR="005A330E" w:rsidRPr="00307623" w:rsidRDefault="00455956" w:rsidP="00BB798D">
            <w:pPr>
              <w:rPr>
                <w:b/>
                <w:bCs/>
                <w:color w:val="1F497D" w:themeColor="text2"/>
              </w:rPr>
            </w:pPr>
            <w:r w:rsidRPr="00307623">
              <w:rPr>
                <w:b/>
                <w:bCs/>
                <w:color w:val="1F497D" w:themeColor="text2"/>
              </w:rPr>
              <w:t>Hvordan fordeles studieplassene?</w:t>
            </w:r>
          </w:p>
          <w:p w14:paraId="61FAA3FE" w14:textId="2A2DD3F7" w:rsidR="00863E69" w:rsidRDefault="00863E69" w:rsidP="00863E69">
            <w:r>
              <w:t xml:space="preserve">Studieplasser fordeles på bakgrunn av innmeldt/kjent kompetansebehov, og plasser tildeles med utgangspunkt i innsendt innstilling. Med dette menes at søker som er innstilt som nummer 1 prioriteres før en søker som er innstilt med et lavere nummer fra samme organisasjon. </w:t>
            </w:r>
          </w:p>
          <w:p w14:paraId="42D106F7" w14:textId="29A2B4B1" w:rsidR="00863E69" w:rsidRDefault="00863E69" w:rsidP="00863E69">
            <w:r>
              <w:t xml:space="preserve"> </w:t>
            </w:r>
          </w:p>
          <w:p w14:paraId="6805001A" w14:textId="1CE2E462" w:rsidR="00863E69" w:rsidRDefault="00863E69" w:rsidP="00863E69">
            <w:r>
              <w:t xml:space="preserve">Kun </w:t>
            </w:r>
            <w:r w:rsidRPr="00863E69">
              <w:rPr>
                <w:u w:val="single"/>
              </w:rPr>
              <w:t>kvalifiserte og innstilte søkere</w:t>
            </w:r>
            <w:r>
              <w:t xml:space="preserve"> kan tilbys studieplass ved Politihøgskolens etter- og videreutdanninger dersom ikke annet </w:t>
            </w:r>
            <w:proofErr w:type="gramStart"/>
            <w:r>
              <w:t>fremgår</w:t>
            </w:r>
            <w:proofErr w:type="gramEnd"/>
            <w:r>
              <w:t xml:space="preserve"> (f. eks der det er </w:t>
            </w:r>
            <w:r w:rsidR="00E83986">
              <w:t xml:space="preserve">åpent for </w:t>
            </w:r>
            <w:r>
              <w:t xml:space="preserve">alle kvalifiserte søkere – på slike utdanninger kreves det ikke innstilling fra arbeidsgiver). </w:t>
            </w:r>
          </w:p>
          <w:p w14:paraId="14E4CFA2" w14:textId="77777777" w:rsidR="00876811" w:rsidRDefault="00876811" w:rsidP="00863E69"/>
          <w:p w14:paraId="22E1E580" w14:textId="1550FD06" w:rsidR="00863E69" w:rsidRDefault="00863E69" w:rsidP="00863E69">
            <w:pPr>
              <w:rPr>
                <w:rStyle w:val="Hyperkobling"/>
              </w:rPr>
            </w:pPr>
            <w:r>
              <w:t>Det gis ikke mulighet for</w:t>
            </w:r>
            <w:r w:rsidR="00876811">
              <w:t xml:space="preserve"> arbeidsgivere utenfor politi- og lensmannsetaten å innstille søkere </w:t>
            </w:r>
            <w:r>
              <w:t xml:space="preserve">til utdanninger hvor det ikke er åpnet for eksterne målgrupper. Studiets målgruppe står beskrevet i studieplanen som til enhver tid ligger publisert på studiets nettside. Oppdaterte rutiner for innstilling, korrekte maler og informasjon om utlyste studier vil til enhver tid være tilgjengelig på Politihøgskolens hjemmeside, </w:t>
            </w:r>
            <w:hyperlink r:id="rId12" w:history="1">
              <w:r>
                <w:rPr>
                  <w:rStyle w:val="Hyperkobling"/>
                </w:rPr>
                <w:t>Etter- og videreutdanning - Politihøgskolen (politihogskolen.no)</w:t>
              </w:r>
            </w:hyperlink>
          </w:p>
          <w:p w14:paraId="5F0796A9" w14:textId="412BB62C" w:rsidR="0010509B" w:rsidRDefault="0010509B" w:rsidP="00863E69">
            <w:pPr>
              <w:rPr>
                <w:rStyle w:val="Hyperkobling"/>
              </w:rPr>
            </w:pPr>
          </w:p>
          <w:p w14:paraId="44F89B96" w14:textId="1075AF06" w:rsidR="0010509B" w:rsidRDefault="0010509B" w:rsidP="00863E69">
            <w:pPr>
              <w:rPr>
                <w:rStyle w:val="Hyperkobling"/>
              </w:rPr>
            </w:pPr>
          </w:p>
          <w:p w14:paraId="0DC83161" w14:textId="1CF89247" w:rsidR="0010509B" w:rsidRDefault="0010509B" w:rsidP="00863E69">
            <w:pPr>
              <w:rPr>
                <w:rStyle w:val="Hyperkobling"/>
              </w:rPr>
            </w:pPr>
          </w:p>
          <w:p w14:paraId="07106D7C" w14:textId="1C44F0A9" w:rsidR="0010509B" w:rsidRDefault="0010509B" w:rsidP="00863E69">
            <w:pPr>
              <w:rPr>
                <w:rStyle w:val="Hyperkobling"/>
              </w:rPr>
            </w:pPr>
          </w:p>
          <w:p w14:paraId="775F9C2C" w14:textId="77777777" w:rsidR="0010509B" w:rsidRDefault="0010509B" w:rsidP="00863E69">
            <w:pPr>
              <w:rPr>
                <w:rStyle w:val="Hyperkobling"/>
              </w:rPr>
            </w:pPr>
          </w:p>
          <w:p w14:paraId="2DA3B3E5" w14:textId="5FD04063" w:rsidR="0010509B" w:rsidRDefault="0010509B" w:rsidP="0010509B">
            <w:pPr>
              <w:jc w:val="right"/>
              <w:rPr>
                <w:rStyle w:val="Hyperkobling"/>
              </w:rPr>
            </w:pPr>
            <w:r>
              <w:t>Seksjon for opptak og rekruttering, 2</w:t>
            </w:r>
            <w:r w:rsidR="00940EC7">
              <w:t>9</w:t>
            </w:r>
            <w:r>
              <w:t>.11.2022</w:t>
            </w:r>
          </w:p>
          <w:p w14:paraId="082F6C2A" w14:textId="1E5545C0" w:rsidR="00876811" w:rsidRDefault="00876811" w:rsidP="00863E69">
            <w:pPr>
              <w:rPr>
                <w:rStyle w:val="Hyperkobling"/>
              </w:rPr>
            </w:pPr>
          </w:p>
          <w:p w14:paraId="48619CF5" w14:textId="77777777" w:rsidR="00876811" w:rsidRDefault="00876811" w:rsidP="00863E69"/>
          <w:p w14:paraId="1F58643F" w14:textId="36EDF860" w:rsidR="00455956" w:rsidRPr="00863E69" w:rsidRDefault="00455956" w:rsidP="00BB798D"/>
        </w:tc>
      </w:tr>
      <w:tr w:rsidR="002D2A66" w14:paraId="1F586442" w14:textId="77777777" w:rsidTr="0010509B">
        <w:tc>
          <w:tcPr>
            <w:tcW w:w="9638" w:type="dxa"/>
          </w:tcPr>
          <w:p w14:paraId="1F586441" w14:textId="77777777" w:rsidR="003B55CC" w:rsidRDefault="003B55CC" w:rsidP="00AF17DF">
            <w:pPr>
              <w:pStyle w:val="Brdtekst1"/>
            </w:pPr>
          </w:p>
        </w:tc>
      </w:tr>
      <w:tr w:rsidR="002D2A66" w14:paraId="1F586444" w14:textId="77777777" w:rsidTr="0010509B">
        <w:tc>
          <w:tcPr>
            <w:tcW w:w="9638" w:type="dxa"/>
          </w:tcPr>
          <w:p w14:paraId="1F586443" w14:textId="77777777" w:rsidR="002D2A66" w:rsidRPr="00437CEF" w:rsidRDefault="002D2A66" w:rsidP="00AF17DF">
            <w:pPr>
              <w:pStyle w:val="Brdtekst1"/>
              <w:rPr>
                <w:b/>
              </w:rPr>
            </w:pPr>
          </w:p>
        </w:tc>
      </w:tr>
      <w:tr w:rsidR="002D2A66" w14:paraId="1F586446" w14:textId="77777777" w:rsidTr="0010509B">
        <w:tc>
          <w:tcPr>
            <w:tcW w:w="9638" w:type="dxa"/>
          </w:tcPr>
          <w:p w14:paraId="1F586445" w14:textId="77777777" w:rsidR="002D2A66" w:rsidRDefault="002D2A66" w:rsidP="00AF17DF">
            <w:pPr>
              <w:pStyle w:val="Brdtekst1"/>
            </w:pPr>
          </w:p>
        </w:tc>
      </w:tr>
    </w:tbl>
    <w:p w14:paraId="1F586479" w14:textId="77777777" w:rsidR="00680E3D" w:rsidRDefault="00680E3D" w:rsidP="001E476A">
      <w:pPr>
        <w:pStyle w:val="Hilsen"/>
        <w:tabs>
          <w:tab w:val="left" w:pos="3289"/>
        </w:tabs>
      </w:pPr>
    </w:p>
    <w:p w14:paraId="1F58647A" w14:textId="77777777" w:rsidR="00680E3D" w:rsidRDefault="00680E3D" w:rsidP="00680E3D"/>
    <w:p w14:paraId="1F58647B" w14:textId="77777777" w:rsidR="00680E3D" w:rsidRPr="00753ADF" w:rsidRDefault="00680E3D" w:rsidP="007D6F0F">
      <w:pPr>
        <w:spacing w:line="240" w:lineRule="auto"/>
      </w:pPr>
    </w:p>
    <w:sectPr w:rsidR="00680E3D" w:rsidRPr="00753ADF" w:rsidSect="00EF57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29" w:right="1134" w:bottom="2325" w:left="1134" w:header="709" w:footer="5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6EBF" w14:textId="77777777" w:rsidR="00601A91" w:rsidRDefault="00601A91">
      <w:r>
        <w:separator/>
      </w:r>
    </w:p>
  </w:endnote>
  <w:endnote w:type="continuationSeparator" w:id="0">
    <w:p w14:paraId="5535E534" w14:textId="77777777" w:rsidR="00601A91" w:rsidRDefault="0060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6482" w14:textId="77777777" w:rsidR="003B55CC" w:rsidRDefault="003B55C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6483" w14:textId="77777777" w:rsidR="00916F22" w:rsidRDefault="00916F22" w:rsidP="008B2C91">
    <w:pPr>
      <w:pStyle w:val="Bunntekst"/>
      <w:tabs>
        <w:tab w:val="left" w:pos="3289"/>
        <w:tab w:val="left" w:pos="6606"/>
        <w:tab w:val="right" w:pos="9638"/>
      </w:tabs>
    </w:pPr>
    <w:r>
      <w:t>Deres referanse:</w:t>
    </w:r>
    <w:r>
      <w:tab/>
      <w:t>Vår referanse:</w:t>
    </w:r>
    <w:r>
      <w:tab/>
    </w:r>
    <w:r>
      <w:tab/>
      <w:t xml:space="preserve">Side </w:t>
    </w:r>
    <w:r w:rsidR="00C24619">
      <w:fldChar w:fldCharType="begin"/>
    </w:r>
    <w:r>
      <w:instrText xml:space="preserve"> PAGE  \* Arabic  \* MERGEFORMAT </w:instrText>
    </w:r>
    <w:r w:rsidR="00C24619">
      <w:fldChar w:fldCharType="separate"/>
    </w:r>
    <w:r w:rsidR="00E770FA">
      <w:rPr>
        <w:noProof/>
      </w:rPr>
      <w:t>2</w:t>
    </w:r>
    <w:r w:rsidR="00C24619">
      <w:fldChar w:fldCharType="end"/>
    </w:r>
    <w:r>
      <w:t>/</w:t>
    </w:r>
    <w:fldSimple w:instr=" NUMPAGES  \* Arabic  \* MERGEFORMAT ">
      <w:r w:rsidR="007C223E">
        <w:rPr>
          <w:noProof/>
        </w:rPr>
        <w:t>1</w:t>
      </w:r>
    </w:fldSimple>
  </w:p>
  <w:bookmarkStart w:id="0" w:name="Dref_bunn"/>
  <w:p w14:paraId="1F586484" w14:textId="77777777" w:rsidR="00916F22" w:rsidRDefault="00C24619" w:rsidP="008B2C91">
    <w:pPr>
      <w:pStyle w:val="Bunntekst"/>
      <w:tabs>
        <w:tab w:val="left" w:pos="3289"/>
        <w:tab w:val="left" w:pos="6606"/>
        <w:tab w:val="right" w:pos="9638"/>
      </w:tabs>
    </w:pPr>
    <w:r>
      <w:fldChar w:fldCharType="begin"/>
    </w:r>
    <w:r w:rsidR="00CD160C">
      <w:instrText xml:space="preserve"> REF  dref </w:instrText>
    </w:r>
    <w:r>
      <w:fldChar w:fldCharType="separate"/>
    </w:r>
    <w:r w:rsidR="007C223E" w:rsidRPr="00C74E05">
      <w:rPr>
        <w:noProof/>
        <w:szCs w:val="16"/>
      </w:rPr>
      <w:t xml:space="preserve">     </w:t>
    </w:r>
    <w:r>
      <w:fldChar w:fldCharType="end"/>
    </w:r>
    <w:bookmarkEnd w:id="0"/>
    <w:r w:rsidR="00916F22">
      <w:tab/>
    </w:r>
    <w:bookmarkStart w:id="1" w:name="Vref_bunn"/>
    <w:r>
      <w:fldChar w:fldCharType="begin"/>
    </w:r>
    <w:r w:rsidR="00CD160C">
      <w:instrText xml:space="preserve"> REF  Vår_referanse  \* MERGEFORMAT </w:instrText>
    </w:r>
    <w:r>
      <w:fldChar w:fldCharType="separate"/>
    </w:r>
    <w:r w:rsidR="007C223E" w:rsidRPr="00C74E05">
      <w:rPr>
        <w:noProof/>
        <w:szCs w:val="16"/>
      </w:rPr>
      <w:t xml:space="preserve">     </w:t>
    </w:r>
    <w: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6486" w14:textId="77777777" w:rsidR="00916F22" w:rsidRDefault="00916F22"/>
  <w:tbl>
    <w:tblPr>
      <w:tblW w:w="9889" w:type="dxa"/>
      <w:tblBorders>
        <w:top w:val="dashSmallGap" w:sz="4" w:space="0" w:color="auto"/>
      </w:tblBorders>
      <w:tblLayout w:type="fixed"/>
      <w:tblLook w:val="0000" w:firstRow="0" w:lastRow="0" w:firstColumn="0" w:lastColumn="0" w:noHBand="0" w:noVBand="0"/>
    </w:tblPr>
    <w:tblGrid>
      <w:gridCol w:w="3227"/>
      <w:gridCol w:w="1843"/>
      <w:gridCol w:w="2126"/>
      <w:gridCol w:w="2693"/>
    </w:tblGrid>
    <w:tr w:rsidR="00916F22" w:rsidRPr="00130546" w14:paraId="1F58649C" w14:textId="77777777" w:rsidTr="00916F22">
      <w:trPr>
        <w:trHeight w:val="880"/>
      </w:trPr>
      <w:tc>
        <w:tcPr>
          <w:tcW w:w="3227" w:type="dxa"/>
          <w:tcMar>
            <w:top w:w="113" w:type="dxa"/>
          </w:tcMar>
        </w:tcPr>
        <w:p w14:paraId="1F586487" w14:textId="77777777" w:rsidR="00916F22" w:rsidRPr="00B86965" w:rsidRDefault="00916F22" w:rsidP="00916F22">
          <w:pPr>
            <w:tabs>
              <w:tab w:val="center" w:pos="4536"/>
              <w:tab w:val="right" w:pos="9072"/>
            </w:tabs>
            <w:spacing w:line="180" w:lineRule="exact"/>
            <w:rPr>
              <w:b/>
              <w:sz w:val="12"/>
              <w:szCs w:val="12"/>
              <w:lang w:val="nn-NO" w:eastAsia="nb-NO"/>
            </w:rPr>
          </w:pPr>
          <w:bookmarkStart w:id="2" w:name="BT_1"/>
          <w:r w:rsidRPr="00B86965">
            <w:rPr>
              <w:b/>
              <w:sz w:val="12"/>
              <w:szCs w:val="12"/>
              <w:lang w:val="nn-NO" w:eastAsia="nb-NO"/>
            </w:rPr>
            <w:t>POLITIHØGSKOLEN</w:t>
          </w:r>
          <w:bookmarkEnd w:id="2"/>
        </w:p>
        <w:p w14:paraId="1F586488" w14:textId="77777777" w:rsidR="00916F22" w:rsidRPr="00B86965" w:rsidRDefault="00916F22" w:rsidP="00916F22">
          <w:pPr>
            <w:tabs>
              <w:tab w:val="center" w:pos="4536"/>
              <w:tab w:val="right" w:pos="9072"/>
            </w:tabs>
            <w:spacing w:line="180" w:lineRule="exact"/>
            <w:rPr>
              <w:sz w:val="12"/>
              <w:szCs w:val="12"/>
              <w:lang w:val="nn-NO" w:eastAsia="nb-NO"/>
            </w:rPr>
          </w:pPr>
          <w:bookmarkStart w:id="3" w:name="BT_11"/>
          <w:r w:rsidRPr="00B86965">
            <w:rPr>
              <w:sz w:val="12"/>
              <w:szCs w:val="12"/>
              <w:lang w:val="nn-NO" w:eastAsia="nb-NO"/>
            </w:rPr>
            <w:t>Pb.5027 Majorstuen, 0301 Oslo</w:t>
          </w:r>
        </w:p>
        <w:p w14:paraId="1F586489" w14:textId="77777777" w:rsidR="00916F22" w:rsidRPr="00B86965" w:rsidRDefault="00916F22" w:rsidP="00916F22">
          <w:pPr>
            <w:tabs>
              <w:tab w:val="center" w:pos="4536"/>
              <w:tab w:val="right" w:pos="9072"/>
            </w:tabs>
            <w:spacing w:line="180" w:lineRule="exact"/>
            <w:rPr>
              <w:sz w:val="12"/>
              <w:szCs w:val="12"/>
              <w:lang w:val="nn-NO" w:eastAsia="nb-NO"/>
            </w:rPr>
          </w:pPr>
          <w:r w:rsidRPr="00B86965">
            <w:rPr>
              <w:sz w:val="12"/>
              <w:szCs w:val="12"/>
              <w:lang w:val="nn-NO" w:eastAsia="nb-NO"/>
            </w:rPr>
            <w:t>Slemdalsveien 5</w:t>
          </w:r>
        </w:p>
        <w:p w14:paraId="1F58648A" w14:textId="77777777" w:rsidR="00916F22" w:rsidRPr="00B86965" w:rsidRDefault="00916F22" w:rsidP="00916F22">
          <w:pPr>
            <w:tabs>
              <w:tab w:val="center" w:pos="4536"/>
              <w:tab w:val="right" w:pos="9072"/>
            </w:tabs>
            <w:spacing w:line="180" w:lineRule="exact"/>
            <w:rPr>
              <w:sz w:val="12"/>
              <w:szCs w:val="12"/>
              <w:lang w:val="nn-NO" w:eastAsia="nb-NO"/>
            </w:rPr>
          </w:pPr>
          <w:r w:rsidRPr="00B86965">
            <w:rPr>
              <w:sz w:val="12"/>
              <w:szCs w:val="12"/>
              <w:lang w:val="nn-NO" w:eastAsia="nb-NO"/>
            </w:rPr>
            <w:t>Tlf: 23 19 99 00 /Faks: 23 19 99 01</w:t>
          </w:r>
        </w:p>
        <w:p w14:paraId="1F58648B" w14:textId="77777777" w:rsidR="00916F22" w:rsidRPr="00B86965" w:rsidRDefault="00916F22" w:rsidP="00916F22">
          <w:pPr>
            <w:tabs>
              <w:tab w:val="center" w:pos="4536"/>
              <w:tab w:val="right" w:pos="9072"/>
            </w:tabs>
            <w:spacing w:line="180" w:lineRule="exact"/>
            <w:rPr>
              <w:sz w:val="12"/>
              <w:szCs w:val="12"/>
              <w:lang w:val="nn-NO" w:eastAsia="nb-NO"/>
            </w:rPr>
          </w:pPr>
          <w:r w:rsidRPr="00B86965">
            <w:rPr>
              <w:sz w:val="12"/>
              <w:szCs w:val="12"/>
              <w:lang w:val="nn-NO" w:eastAsia="nb-NO"/>
            </w:rPr>
            <w:t>Org. nr: 974 761 017 / Giro: 7694.05.08335</w:t>
          </w:r>
        </w:p>
        <w:p w14:paraId="1F58648C" w14:textId="77777777" w:rsidR="00916F22" w:rsidRPr="00B86965" w:rsidRDefault="00000000" w:rsidP="00916F22">
          <w:pPr>
            <w:tabs>
              <w:tab w:val="center" w:pos="4536"/>
              <w:tab w:val="right" w:pos="9072"/>
            </w:tabs>
            <w:spacing w:line="180" w:lineRule="exact"/>
            <w:rPr>
              <w:sz w:val="12"/>
              <w:szCs w:val="12"/>
              <w:lang w:val="nn-NO" w:eastAsia="nb-NO"/>
            </w:rPr>
          </w:pPr>
          <w:hyperlink r:id="rId1" w:history="1">
            <w:r w:rsidR="00916F22" w:rsidRPr="00B86965">
              <w:rPr>
                <w:color w:val="0000FF"/>
                <w:sz w:val="12"/>
                <w:szCs w:val="12"/>
                <w:u w:val="single"/>
                <w:lang w:val="nn-NO" w:eastAsia="nb-NO"/>
              </w:rPr>
              <w:t>www.phs.no</w:t>
            </w:r>
          </w:hyperlink>
          <w:r w:rsidR="00916F22" w:rsidRPr="00B86965">
            <w:rPr>
              <w:sz w:val="12"/>
              <w:szCs w:val="12"/>
              <w:lang w:val="nn-NO" w:eastAsia="nb-NO"/>
            </w:rPr>
            <w:t xml:space="preserve"> /postmottak@phs.no</w:t>
          </w:r>
          <w:bookmarkEnd w:id="3"/>
        </w:p>
      </w:tc>
      <w:tc>
        <w:tcPr>
          <w:tcW w:w="1843" w:type="dxa"/>
          <w:tcMar>
            <w:top w:w="113" w:type="dxa"/>
          </w:tcMar>
        </w:tcPr>
        <w:p w14:paraId="1F58648D" w14:textId="77777777" w:rsidR="00916F22" w:rsidRPr="00130546" w:rsidRDefault="00916F22" w:rsidP="00916F22">
          <w:pPr>
            <w:tabs>
              <w:tab w:val="center" w:pos="4536"/>
              <w:tab w:val="right" w:pos="9072"/>
            </w:tabs>
            <w:spacing w:line="180" w:lineRule="exact"/>
            <w:rPr>
              <w:b/>
              <w:sz w:val="12"/>
              <w:szCs w:val="12"/>
              <w:lang w:eastAsia="nb-NO"/>
            </w:rPr>
          </w:pPr>
          <w:bookmarkStart w:id="4" w:name="BT_2"/>
          <w:r w:rsidRPr="00130546">
            <w:rPr>
              <w:b/>
              <w:sz w:val="12"/>
              <w:szCs w:val="12"/>
              <w:lang w:eastAsia="nb-NO"/>
            </w:rPr>
            <w:t>Avdeling Bodø</w:t>
          </w:r>
          <w:bookmarkEnd w:id="4"/>
        </w:p>
        <w:p w14:paraId="1F58648E" w14:textId="77777777" w:rsidR="00916F22" w:rsidRPr="00130546" w:rsidRDefault="00916F22" w:rsidP="00916F22">
          <w:pPr>
            <w:tabs>
              <w:tab w:val="center" w:pos="4536"/>
              <w:tab w:val="right" w:pos="9072"/>
            </w:tabs>
            <w:spacing w:line="180" w:lineRule="exact"/>
            <w:rPr>
              <w:sz w:val="12"/>
              <w:szCs w:val="12"/>
              <w:lang w:eastAsia="nb-NO"/>
            </w:rPr>
          </w:pPr>
          <w:bookmarkStart w:id="5" w:name="BT_22"/>
          <w:r w:rsidRPr="00130546">
            <w:rPr>
              <w:sz w:val="12"/>
              <w:szCs w:val="12"/>
              <w:lang w:eastAsia="nb-NO"/>
            </w:rPr>
            <w:t>Pb. 6004, 8002 Bodø</w:t>
          </w:r>
        </w:p>
        <w:p w14:paraId="1F58648F" w14:textId="77777777" w:rsidR="003B345D" w:rsidRDefault="003B345D" w:rsidP="00916F22">
          <w:pPr>
            <w:tabs>
              <w:tab w:val="center" w:pos="4536"/>
              <w:tab w:val="right" w:pos="9072"/>
            </w:tabs>
            <w:spacing w:line="180" w:lineRule="exact"/>
            <w:rPr>
              <w:sz w:val="12"/>
              <w:szCs w:val="12"/>
              <w:lang w:eastAsia="nb-NO"/>
            </w:rPr>
          </w:pPr>
          <w:r w:rsidRPr="003B345D">
            <w:rPr>
              <w:sz w:val="12"/>
              <w:szCs w:val="12"/>
              <w:lang w:eastAsia="nb-NO"/>
            </w:rPr>
            <w:t>Universitetsalleen 1</w:t>
          </w:r>
        </w:p>
        <w:p w14:paraId="1F586490" w14:textId="77777777" w:rsidR="00916F22" w:rsidRPr="00130546" w:rsidRDefault="00916F22" w:rsidP="00916F22">
          <w:pPr>
            <w:tabs>
              <w:tab w:val="center" w:pos="4536"/>
              <w:tab w:val="right" w:pos="9072"/>
            </w:tabs>
            <w:spacing w:line="180" w:lineRule="exact"/>
            <w:rPr>
              <w:sz w:val="12"/>
              <w:szCs w:val="12"/>
              <w:lang w:eastAsia="nb-NO"/>
            </w:rPr>
          </w:pPr>
          <w:r w:rsidRPr="00130546">
            <w:rPr>
              <w:sz w:val="12"/>
              <w:szCs w:val="12"/>
              <w:lang w:eastAsia="nb-NO"/>
            </w:rPr>
            <w:t xml:space="preserve">Tlf: </w:t>
          </w:r>
          <w:r w:rsidR="00042361" w:rsidRPr="00B86965">
            <w:rPr>
              <w:sz w:val="12"/>
              <w:szCs w:val="12"/>
              <w:lang w:val="nn-NO" w:eastAsia="nb-NO"/>
            </w:rPr>
            <w:t>23 19 99 00</w:t>
          </w:r>
        </w:p>
        <w:p w14:paraId="1F586491" w14:textId="77777777" w:rsidR="00916F22" w:rsidRPr="00130546" w:rsidRDefault="00916F22" w:rsidP="00916F22">
          <w:pPr>
            <w:tabs>
              <w:tab w:val="center" w:pos="4536"/>
              <w:tab w:val="right" w:pos="9072"/>
            </w:tabs>
            <w:spacing w:line="180" w:lineRule="exact"/>
            <w:rPr>
              <w:sz w:val="12"/>
              <w:szCs w:val="12"/>
              <w:lang w:eastAsia="nb-NO"/>
            </w:rPr>
          </w:pPr>
          <w:r w:rsidRPr="00130546">
            <w:rPr>
              <w:sz w:val="12"/>
              <w:szCs w:val="12"/>
              <w:lang w:eastAsia="nb-NO"/>
            </w:rPr>
            <w:t>Faks: 75 58 80 30</w:t>
          </w:r>
          <w:bookmarkEnd w:id="5"/>
        </w:p>
      </w:tc>
      <w:tc>
        <w:tcPr>
          <w:tcW w:w="2126" w:type="dxa"/>
          <w:tcMar>
            <w:top w:w="113" w:type="dxa"/>
          </w:tcMar>
        </w:tcPr>
        <w:p w14:paraId="1F586492" w14:textId="77777777" w:rsidR="00916F22" w:rsidRPr="00130546" w:rsidRDefault="00916F22" w:rsidP="00916F22">
          <w:pPr>
            <w:tabs>
              <w:tab w:val="center" w:pos="4536"/>
              <w:tab w:val="right" w:pos="9072"/>
            </w:tabs>
            <w:spacing w:line="180" w:lineRule="exact"/>
            <w:rPr>
              <w:b/>
              <w:sz w:val="12"/>
              <w:szCs w:val="12"/>
              <w:lang w:eastAsia="nb-NO"/>
            </w:rPr>
          </w:pPr>
          <w:bookmarkStart w:id="6" w:name="BT_3"/>
          <w:r w:rsidRPr="00130546">
            <w:rPr>
              <w:b/>
              <w:sz w:val="12"/>
              <w:szCs w:val="12"/>
              <w:lang w:eastAsia="nb-NO"/>
            </w:rPr>
            <w:t>Utdanningssenter Kongsvinger</w:t>
          </w:r>
          <w:bookmarkEnd w:id="6"/>
        </w:p>
        <w:p w14:paraId="1F586493" w14:textId="77777777" w:rsidR="00916F22" w:rsidRPr="00130546" w:rsidRDefault="00916F22" w:rsidP="00916F22">
          <w:pPr>
            <w:tabs>
              <w:tab w:val="center" w:pos="4536"/>
              <w:tab w:val="right" w:pos="9072"/>
            </w:tabs>
            <w:spacing w:line="180" w:lineRule="exact"/>
            <w:rPr>
              <w:sz w:val="12"/>
              <w:szCs w:val="12"/>
              <w:lang w:eastAsia="nb-NO"/>
            </w:rPr>
          </w:pPr>
          <w:bookmarkStart w:id="7" w:name="BT_33"/>
          <w:r w:rsidRPr="00130546">
            <w:rPr>
              <w:sz w:val="12"/>
              <w:szCs w:val="12"/>
              <w:lang w:eastAsia="nb-NO"/>
            </w:rPr>
            <w:t>Pb. 100, 2201 Kongsvinger</w:t>
          </w:r>
        </w:p>
        <w:p w14:paraId="1F586494" w14:textId="77777777" w:rsidR="00916F22" w:rsidRPr="00130546" w:rsidRDefault="00916F22" w:rsidP="00916F22">
          <w:pPr>
            <w:tabs>
              <w:tab w:val="center" w:pos="4536"/>
              <w:tab w:val="right" w:pos="9072"/>
            </w:tabs>
            <w:spacing w:line="180" w:lineRule="exact"/>
            <w:rPr>
              <w:sz w:val="12"/>
              <w:szCs w:val="12"/>
              <w:lang w:eastAsia="nb-NO"/>
            </w:rPr>
          </w:pPr>
          <w:proofErr w:type="spellStart"/>
          <w:r w:rsidRPr="00130546">
            <w:rPr>
              <w:sz w:val="12"/>
              <w:szCs w:val="12"/>
              <w:lang w:eastAsia="nb-NO"/>
            </w:rPr>
            <w:t>Motjernsvegen</w:t>
          </w:r>
          <w:proofErr w:type="spellEnd"/>
        </w:p>
        <w:p w14:paraId="1F586495" w14:textId="77777777" w:rsidR="00916F22" w:rsidRPr="00130546" w:rsidRDefault="00916F22" w:rsidP="00916F22">
          <w:pPr>
            <w:tabs>
              <w:tab w:val="center" w:pos="4536"/>
              <w:tab w:val="right" w:pos="9072"/>
            </w:tabs>
            <w:spacing w:line="180" w:lineRule="exact"/>
            <w:rPr>
              <w:sz w:val="12"/>
              <w:szCs w:val="12"/>
              <w:lang w:eastAsia="nb-NO"/>
            </w:rPr>
          </w:pPr>
          <w:r w:rsidRPr="00130546">
            <w:rPr>
              <w:sz w:val="12"/>
              <w:szCs w:val="12"/>
              <w:lang w:eastAsia="nb-NO"/>
            </w:rPr>
            <w:t xml:space="preserve">Tlf: </w:t>
          </w:r>
          <w:r w:rsidR="00042361" w:rsidRPr="00B86965">
            <w:rPr>
              <w:sz w:val="12"/>
              <w:szCs w:val="12"/>
              <w:lang w:val="nn-NO" w:eastAsia="nb-NO"/>
            </w:rPr>
            <w:t>23 19 99 00</w:t>
          </w:r>
        </w:p>
        <w:p w14:paraId="1F586496" w14:textId="77777777" w:rsidR="00916F22" w:rsidRPr="00130546" w:rsidRDefault="00916F22" w:rsidP="00916F22">
          <w:pPr>
            <w:tabs>
              <w:tab w:val="center" w:pos="4536"/>
              <w:tab w:val="right" w:pos="9072"/>
            </w:tabs>
            <w:spacing w:line="180" w:lineRule="exact"/>
            <w:rPr>
              <w:sz w:val="12"/>
              <w:szCs w:val="12"/>
              <w:lang w:eastAsia="nb-NO"/>
            </w:rPr>
          </w:pPr>
          <w:r w:rsidRPr="00130546">
            <w:rPr>
              <w:sz w:val="12"/>
              <w:szCs w:val="12"/>
              <w:lang w:eastAsia="nb-NO"/>
            </w:rPr>
            <w:t>Faks: 62 82 59 50</w:t>
          </w:r>
          <w:bookmarkEnd w:id="7"/>
        </w:p>
      </w:tc>
      <w:tc>
        <w:tcPr>
          <w:tcW w:w="2693" w:type="dxa"/>
          <w:tcMar>
            <w:top w:w="113" w:type="dxa"/>
          </w:tcMar>
        </w:tcPr>
        <w:p w14:paraId="1F586497" w14:textId="77777777" w:rsidR="00916F22" w:rsidRPr="00130546" w:rsidRDefault="00916F22" w:rsidP="00916F22">
          <w:pPr>
            <w:tabs>
              <w:tab w:val="center" w:pos="4536"/>
              <w:tab w:val="right" w:pos="9072"/>
            </w:tabs>
            <w:spacing w:line="180" w:lineRule="exact"/>
            <w:rPr>
              <w:b/>
              <w:sz w:val="12"/>
              <w:szCs w:val="12"/>
              <w:lang w:eastAsia="nb-NO"/>
            </w:rPr>
          </w:pPr>
          <w:bookmarkStart w:id="8" w:name="BT_4"/>
          <w:r w:rsidRPr="00130546">
            <w:rPr>
              <w:b/>
              <w:sz w:val="12"/>
              <w:szCs w:val="12"/>
              <w:lang w:eastAsia="nb-NO"/>
            </w:rPr>
            <w:t>Justissektorens kurs- og øvingssenter</w:t>
          </w:r>
          <w:r>
            <w:rPr>
              <w:b/>
              <w:sz w:val="12"/>
              <w:szCs w:val="12"/>
              <w:lang w:eastAsia="nb-NO"/>
            </w:rPr>
            <w:t xml:space="preserve"> </w:t>
          </w:r>
          <w:r w:rsidRPr="00130546">
            <w:rPr>
              <w:b/>
              <w:sz w:val="12"/>
              <w:szCs w:val="12"/>
              <w:lang w:eastAsia="nb-NO"/>
            </w:rPr>
            <w:t>Avdeling Stavern</w:t>
          </w:r>
          <w:bookmarkEnd w:id="8"/>
        </w:p>
        <w:p w14:paraId="1F586498" w14:textId="77777777" w:rsidR="00916F22" w:rsidRPr="00130546" w:rsidRDefault="00916F22" w:rsidP="00916F22">
          <w:pPr>
            <w:tabs>
              <w:tab w:val="center" w:pos="4536"/>
              <w:tab w:val="right" w:pos="9072"/>
            </w:tabs>
            <w:spacing w:line="180" w:lineRule="exact"/>
            <w:rPr>
              <w:sz w:val="12"/>
              <w:szCs w:val="12"/>
              <w:lang w:eastAsia="nb-NO"/>
            </w:rPr>
          </w:pPr>
          <w:bookmarkStart w:id="9" w:name="BT_44"/>
          <w:r w:rsidRPr="00130546">
            <w:rPr>
              <w:sz w:val="12"/>
              <w:szCs w:val="12"/>
              <w:lang w:eastAsia="nb-NO"/>
            </w:rPr>
            <w:t>Pb. 204, 3291 Stavern</w:t>
          </w:r>
        </w:p>
        <w:p w14:paraId="1F586499" w14:textId="77777777" w:rsidR="00916F22" w:rsidRPr="00130546" w:rsidRDefault="00916F22" w:rsidP="00916F22">
          <w:pPr>
            <w:tabs>
              <w:tab w:val="center" w:pos="4536"/>
              <w:tab w:val="right" w:pos="9072"/>
            </w:tabs>
            <w:spacing w:line="180" w:lineRule="exact"/>
            <w:rPr>
              <w:sz w:val="12"/>
              <w:szCs w:val="12"/>
              <w:lang w:eastAsia="nb-NO"/>
            </w:rPr>
          </w:pPr>
          <w:r w:rsidRPr="00130546">
            <w:rPr>
              <w:sz w:val="12"/>
              <w:szCs w:val="12"/>
              <w:lang w:eastAsia="nb-NO"/>
            </w:rPr>
            <w:t>Fredriksvern Verft</w:t>
          </w:r>
        </w:p>
        <w:p w14:paraId="1F58649A" w14:textId="77777777" w:rsidR="00916F22" w:rsidRPr="00130546" w:rsidRDefault="00916F22" w:rsidP="00916F22">
          <w:pPr>
            <w:tabs>
              <w:tab w:val="center" w:pos="4536"/>
              <w:tab w:val="right" w:pos="9072"/>
            </w:tabs>
            <w:spacing w:line="180" w:lineRule="exact"/>
            <w:rPr>
              <w:sz w:val="12"/>
              <w:szCs w:val="12"/>
              <w:lang w:eastAsia="nb-NO"/>
            </w:rPr>
          </w:pPr>
          <w:r w:rsidRPr="00130546">
            <w:rPr>
              <w:sz w:val="12"/>
              <w:szCs w:val="12"/>
              <w:lang w:eastAsia="nb-NO"/>
            </w:rPr>
            <w:t xml:space="preserve">Tlf: </w:t>
          </w:r>
          <w:r w:rsidR="00042361" w:rsidRPr="00B86965">
            <w:rPr>
              <w:sz w:val="12"/>
              <w:szCs w:val="12"/>
              <w:lang w:val="nn-NO" w:eastAsia="nb-NO"/>
            </w:rPr>
            <w:t>23 19 99 00</w:t>
          </w:r>
        </w:p>
        <w:p w14:paraId="1F58649B" w14:textId="77777777" w:rsidR="00916F22" w:rsidRPr="00130546" w:rsidRDefault="00916F22" w:rsidP="00916F22">
          <w:pPr>
            <w:tabs>
              <w:tab w:val="center" w:pos="4536"/>
              <w:tab w:val="right" w:pos="9072"/>
            </w:tabs>
            <w:spacing w:line="180" w:lineRule="exact"/>
            <w:rPr>
              <w:sz w:val="12"/>
              <w:szCs w:val="12"/>
              <w:lang w:eastAsia="nb-NO"/>
            </w:rPr>
          </w:pPr>
          <w:r w:rsidRPr="00130546">
            <w:rPr>
              <w:sz w:val="12"/>
              <w:szCs w:val="12"/>
              <w:lang w:eastAsia="nb-NO"/>
            </w:rPr>
            <w:t xml:space="preserve">Faks: </w:t>
          </w:r>
          <w:r w:rsidR="00515A13" w:rsidRPr="00515A13">
            <w:rPr>
              <w:sz w:val="12"/>
              <w:szCs w:val="12"/>
              <w:lang w:eastAsia="nb-NO"/>
            </w:rPr>
            <w:t>33</w:t>
          </w:r>
          <w:r w:rsidR="00515A13">
            <w:rPr>
              <w:sz w:val="12"/>
              <w:szCs w:val="12"/>
              <w:lang w:eastAsia="nb-NO"/>
            </w:rPr>
            <w:t xml:space="preserve"> </w:t>
          </w:r>
          <w:r w:rsidR="00515A13" w:rsidRPr="00515A13">
            <w:rPr>
              <w:sz w:val="12"/>
              <w:szCs w:val="12"/>
              <w:lang w:eastAsia="nb-NO"/>
            </w:rPr>
            <w:t>20</w:t>
          </w:r>
          <w:r w:rsidR="00515A13">
            <w:rPr>
              <w:sz w:val="12"/>
              <w:szCs w:val="12"/>
              <w:lang w:eastAsia="nb-NO"/>
            </w:rPr>
            <w:t xml:space="preserve"> </w:t>
          </w:r>
          <w:r w:rsidR="00515A13" w:rsidRPr="00515A13">
            <w:rPr>
              <w:sz w:val="12"/>
              <w:szCs w:val="12"/>
              <w:lang w:eastAsia="nb-NO"/>
            </w:rPr>
            <w:t>61</w:t>
          </w:r>
          <w:r w:rsidR="00515A13">
            <w:rPr>
              <w:sz w:val="12"/>
              <w:szCs w:val="12"/>
              <w:lang w:eastAsia="nb-NO"/>
            </w:rPr>
            <w:t xml:space="preserve"> </w:t>
          </w:r>
          <w:r w:rsidR="00515A13" w:rsidRPr="00515A13">
            <w:rPr>
              <w:sz w:val="12"/>
              <w:szCs w:val="12"/>
              <w:lang w:eastAsia="nb-NO"/>
            </w:rPr>
            <w:t>00</w:t>
          </w:r>
          <w:bookmarkEnd w:id="9"/>
        </w:p>
      </w:tc>
    </w:tr>
  </w:tbl>
  <w:p w14:paraId="1F58649D" w14:textId="77777777" w:rsidR="00916F22" w:rsidRPr="008B2C91" w:rsidRDefault="00916F22" w:rsidP="00855286">
    <w:pPr>
      <w:tabs>
        <w:tab w:val="left" w:pos="3289"/>
        <w:tab w:val="left" w:pos="6634"/>
      </w:tabs>
      <w:autoSpaceDE w:val="0"/>
      <w:autoSpaceDN w:val="0"/>
      <w:adjustRightInd w:val="0"/>
      <w:spacing w:line="220" w:lineRule="exac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E2127" w14:textId="77777777" w:rsidR="00601A91" w:rsidRDefault="00601A91">
      <w:r>
        <w:separator/>
      </w:r>
    </w:p>
  </w:footnote>
  <w:footnote w:type="continuationSeparator" w:id="0">
    <w:p w14:paraId="77EE3F8D" w14:textId="77777777" w:rsidR="00601A91" w:rsidRDefault="00601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6480" w14:textId="77777777" w:rsidR="003B55CC" w:rsidRDefault="003B55C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6481" w14:textId="77777777" w:rsidR="003B55CC" w:rsidRDefault="003B55C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6485" w14:textId="77777777" w:rsidR="00916F22" w:rsidRDefault="002C54B4">
    <w:pPr>
      <w:pStyle w:val="Topptekst"/>
    </w:pPr>
    <w:r w:rsidRPr="002C54B4">
      <w:rPr>
        <w:noProof/>
        <w:lang w:eastAsia="nb-NO"/>
      </w:rPr>
      <w:drawing>
        <wp:inline distT="0" distB="0" distL="0" distR="0" wp14:anchorId="1F58649E" wp14:editId="1F58649F">
          <wp:extent cx="3933825" cy="628650"/>
          <wp:effectExtent l="19050" t="0" r="9525" b="0"/>
          <wp:docPr id="1" name="Bilde 1" descr="H:\Malarbeid ny profil\logo\Pol_Politihogskolen_logo_so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alarbeid ny profil\logo\Pol_Politihogskolen_logo_sor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966CE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3328E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4E3B1E"/>
    <w:multiLevelType w:val="hybridMultilevel"/>
    <w:tmpl w:val="4F5A97EA"/>
    <w:lvl w:ilvl="0" w:tplc="A650D7B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31132"/>
    <w:multiLevelType w:val="multilevel"/>
    <w:tmpl w:val="4ADC620C"/>
    <w:lvl w:ilvl="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590"/>
        </w:tabs>
        <w:ind w:left="590" w:hanging="295"/>
      </w:pPr>
      <w:rPr>
        <w:rFonts w:ascii="Symbol" w:hAnsi="Symbol" w:hint="default"/>
        <w:sz w:val="18"/>
      </w:rPr>
    </w:lvl>
    <w:lvl w:ilvl="2">
      <w:start w:val="1"/>
      <w:numFmt w:val="bullet"/>
      <w:lvlText w:val=""/>
      <w:lvlJc w:val="left"/>
      <w:pPr>
        <w:tabs>
          <w:tab w:val="num" w:pos="885"/>
        </w:tabs>
        <w:ind w:left="885" w:hanging="29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51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44B387B"/>
    <w:multiLevelType w:val="multilevel"/>
    <w:tmpl w:val="E1F882CA"/>
    <w:lvl w:ilvl="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590"/>
        </w:tabs>
        <w:ind w:left="590" w:hanging="295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885"/>
        </w:tabs>
        <w:ind w:left="885" w:hanging="29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51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9186DC4"/>
    <w:multiLevelType w:val="hybridMultilevel"/>
    <w:tmpl w:val="99CA5C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45838"/>
    <w:multiLevelType w:val="hybridMultilevel"/>
    <w:tmpl w:val="478E6E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9219C"/>
    <w:multiLevelType w:val="multilevel"/>
    <w:tmpl w:val="171282EA"/>
    <w:lvl w:ilvl="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590"/>
        </w:tabs>
        <w:ind w:left="590" w:hanging="295"/>
      </w:pPr>
      <w:rPr>
        <w:rFonts w:ascii="Symbol" w:hAnsi="Symbol" w:hint="default"/>
        <w:sz w:val="18"/>
      </w:rPr>
    </w:lvl>
    <w:lvl w:ilvl="2">
      <w:start w:val="1"/>
      <w:numFmt w:val="bullet"/>
      <w:lvlText w:val=""/>
      <w:lvlJc w:val="left"/>
      <w:pPr>
        <w:tabs>
          <w:tab w:val="num" w:pos="885"/>
        </w:tabs>
        <w:ind w:left="885" w:hanging="29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51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08E3B71"/>
    <w:multiLevelType w:val="multilevel"/>
    <w:tmpl w:val="A9EA0AC4"/>
    <w:lvl w:ilvl="0">
      <w:start w:val="1"/>
      <w:numFmt w:val="bullet"/>
      <w:pStyle w:val="Punktliste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  <w:sz w:val="24"/>
      </w:rPr>
    </w:lvl>
    <w:lvl w:ilvl="1">
      <w:start w:val="1"/>
      <w:numFmt w:val="bullet"/>
      <w:pStyle w:val="Punktliste2"/>
      <w:lvlText w:val=""/>
      <w:lvlJc w:val="left"/>
      <w:pPr>
        <w:tabs>
          <w:tab w:val="num" w:pos="590"/>
        </w:tabs>
        <w:ind w:left="590" w:hanging="295"/>
      </w:pPr>
      <w:rPr>
        <w:rFonts w:ascii="Symbol" w:hAnsi="Symbol" w:hint="default"/>
        <w:sz w:val="24"/>
      </w:rPr>
    </w:lvl>
    <w:lvl w:ilvl="2">
      <w:start w:val="1"/>
      <w:numFmt w:val="bullet"/>
      <w:pStyle w:val="Punktliste3"/>
      <w:lvlText w:val=""/>
      <w:lvlJc w:val="left"/>
      <w:pPr>
        <w:tabs>
          <w:tab w:val="num" w:pos="885"/>
        </w:tabs>
        <w:ind w:left="885" w:hanging="295"/>
      </w:pPr>
      <w:rPr>
        <w:rFonts w:ascii="Symbol" w:hAnsi="Symbol" w:hint="default"/>
        <w:sz w:val="24"/>
      </w:rPr>
    </w:lvl>
    <w:lvl w:ilvl="3">
      <w:start w:val="1"/>
      <w:numFmt w:val="bullet"/>
      <w:pStyle w:val="Punktliste4"/>
      <w:lvlText w:val=""/>
      <w:lvlJc w:val="left"/>
      <w:pPr>
        <w:tabs>
          <w:tab w:val="num" w:pos="680"/>
        </w:tabs>
        <w:ind w:left="510" w:firstLine="0"/>
      </w:pPr>
      <w:rPr>
        <w:rFonts w:ascii="Symbol" w:hAnsi="Symbol" w:hint="default"/>
      </w:rPr>
    </w:lvl>
    <w:lvl w:ilvl="4">
      <w:start w:val="1"/>
      <w:numFmt w:val="bullet"/>
      <w:pStyle w:val="Punktliste5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4E3F7CEF"/>
    <w:multiLevelType w:val="multilevel"/>
    <w:tmpl w:val="3FBEAFF2"/>
    <w:lvl w:ilvl="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170" w:firstLine="0"/>
      </w:pPr>
      <w:rPr>
        <w:rFonts w:ascii="Symbol" w:hAnsi="Symbol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34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51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9433677"/>
    <w:multiLevelType w:val="multilevel"/>
    <w:tmpl w:val="62B637AA"/>
    <w:lvl w:ilvl="0">
      <w:start w:val="1"/>
      <w:numFmt w:val="bullet"/>
      <w:lvlText w:val=""/>
      <w:lvlJc w:val="left"/>
      <w:pPr>
        <w:tabs>
          <w:tab w:val="num" w:pos="295"/>
        </w:tabs>
        <w:ind w:left="295" w:hanging="295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590"/>
        </w:tabs>
        <w:ind w:left="590" w:hanging="295"/>
      </w:pPr>
      <w:rPr>
        <w:rFonts w:ascii="Symbol" w:hAnsi="Symbol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340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510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B4164BB"/>
    <w:multiLevelType w:val="hybridMultilevel"/>
    <w:tmpl w:val="098EDD38"/>
    <w:lvl w:ilvl="0" w:tplc="448AE100">
      <w:start w:val="1"/>
      <w:numFmt w:val="bullet"/>
      <w:pStyle w:val="Punktlist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8655D"/>
    <w:multiLevelType w:val="hybridMultilevel"/>
    <w:tmpl w:val="5E401F7E"/>
    <w:lvl w:ilvl="0" w:tplc="89A055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396464">
    <w:abstractNumId w:val="9"/>
  </w:num>
  <w:num w:numId="2" w16cid:durableId="1487240224">
    <w:abstractNumId w:val="9"/>
  </w:num>
  <w:num w:numId="3" w16cid:durableId="65886037">
    <w:abstractNumId w:val="2"/>
  </w:num>
  <w:num w:numId="4" w16cid:durableId="319121916">
    <w:abstractNumId w:val="2"/>
  </w:num>
  <w:num w:numId="5" w16cid:durableId="1110901026">
    <w:abstractNumId w:val="9"/>
  </w:num>
  <w:num w:numId="6" w16cid:durableId="978261825">
    <w:abstractNumId w:val="2"/>
  </w:num>
  <w:num w:numId="7" w16cid:durableId="1016613876">
    <w:abstractNumId w:val="1"/>
  </w:num>
  <w:num w:numId="8" w16cid:durableId="1376390372">
    <w:abstractNumId w:val="0"/>
  </w:num>
  <w:num w:numId="9" w16cid:durableId="769543527">
    <w:abstractNumId w:val="10"/>
  </w:num>
  <w:num w:numId="10" w16cid:durableId="823547375">
    <w:abstractNumId w:val="11"/>
  </w:num>
  <w:num w:numId="11" w16cid:durableId="1196234896">
    <w:abstractNumId w:val="8"/>
  </w:num>
  <w:num w:numId="12" w16cid:durableId="1220359168">
    <w:abstractNumId w:val="4"/>
  </w:num>
  <w:num w:numId="13" w16cid:durableId="1599370604">
    <w:abstractNumId w:val="5"/>
  </w:num>
  <w:num w:numId="14" w16cid:durableId="532184033">
    <w:abstractNumId w:val="6"/>
  </w:num>
  <w:num w:numId="15" w16cid:durableId="250824187">
    <w:abstractNumId w:val="12"/>
  </w:num>
  <w:num w:numId="16" w16cid:durableId="1181118541">
    <w:abstractNumId w:val="13"/>
  </w:num>
  <w:num w:numId="17" w16cid:durableId="1754014560">
    <w:abstractNumId w:val="3"/>
  </w:num>
  <w:num w:numId="18" w16cid:durableId="14395666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ivil" w:val="Nei"/>
  </w:docVars>
  <w:rsids>
    <w:rsidRoot w:val="007C223E"/>
    <w:rsid w:val="0000144A"/>
    <w:rsid w:val="0000481A"/>
    <w:rsid w:val="0001478D"/>
    <w:rsid w:val="0001577A"/>
    <w:rsid w:val="00016100"/>
    <w:rsid w:val="00016A92"/>
    <w:rsid w:val="00017F62"/>
    <w:rsid w:val="00017FBF"/>
    <w:rsid w:val="00020611"/>
    <w:rsid w:val="0002076C"/>
    <w:rsid w:val="00022125"/>
    <w:rsid w:val="0003054D"/>
    <w:rsid w:val="000374C3"/>
    <w:rsid w:val="00037E5A"/>
    <w:rsid w:val="00042361"/>
    <w:rsid w:val="00042588"/>
    <w:rsid w:val="00042AEF"/>
    <w:rsid w:val="0004599C"/>
    <w:rsid w:val="00057015"/>
    <w:rsid w:val="000579D8"/>
    <w:rsid w:val="00064406"/>
    <w:rsid w:val="00066B5B"/>
    <w:rsid w:val="00066D34"/>
    <w:rsid w:val="00070C69"/>
    <w:rsid w:val="00080EA9"/>
    <w:rsid w:val="000864E4"/>
    <w:rsid w:val="000869D3"/>
    <w:rsid w:val="00095FE8"/>
    <w:rsid w:val="00096608"/>
    <w:rsid w:val="00096F85"/>
    <w:rsid w:val="000A0205"/>
    <w:rsid w:val="000A21C0"/>
    <w:rsid w:val="000A4893"/>
    <w:rsid w:val="000A5B85"/>
    <w:rsid w:val="000B4427"/>
    <w:rsid w:val="000B69C7"/>
    <w:rsid w:val="000D26B1"/>
    <w:rsid w:val="000D482E"/>
    <w:rsid w:val="000D6AD3"/>
    <w:rsid w:val="000D70EC"/>
    <w:rsid w:val="000F1323"/>
    <w:rsid w:val="000F1B90"/>
    <w:rsid w:val="0010509B"/>
    <w:rsid w:val="0010552F"/>
    <w:rsid w:val="001077A1"/>
    <w:rsid w:val="00107E6D"/>
    <w:rsid w:val="00121595"/>
    <w:rsid w:val="001266B3"/>
    <w:rsid w:val="0013366F"/>
    <w:rsid w:val="0013795E"/>
    <w:rsid w:val="00142294"/>
    <w:rsid w:val="00144274"/>
    <w:rsid w:val="00145848"/>
    <w:rsid w:val="00151E69"/>
    <w:rsid w:val="00157037"/>
    <w:rsid w:val="001578A2"/>
    <w:rsid w:val="00157A37"/>
    <w:rsid w:val="00161787"/>
    <w:rsid w:val="00161F68"/>
    <w:rsid w:val="00164011"/>
    <w:rsid w:val="00167C61"/>
    <w:rsid w:val="00171534"/>
    <w:rsid w:val="00176440"/>
    <w:rsid w:val="00181376"/>
    <w:rsid w:val="00184358"/>
    <w:rsid w:val="001964E9"/>
    <w:rsid w:val="001A310D"/>
    <w:rsid w:val="001A6473"/>
    <w:rsid w:val="001A6492"/>
    <w:rsid w:val="001B6329"/>
    <w:rsid w:val="001C018F"/>
    <w:rsid w:val="001C2778"/>
    <w:rsid w:val="001C28CD"/>
    <w:rsid w:val="001C35AD"/>
    <w:rsid w:val="001C51B4"/>
    <w:rsid w:val="001D12FC"/>
    <w:rsid w:val="001D132A"/>
    <w:rsid w:val="001D21F0"/>
    <w:rsid w:val="001D2B43"/>
    <w:rsid w:val="001D4B3B"/>
    <w:rsid w:val="001D5719"/>
    <w:rsid w:val="001D6612"/>
    <w:rsid w:val="001E3A42"/>
    <w:rsid w:val="001E476A"/>
    <w:rsid w:val="001E5245"/>
    <w:rsid w:val="001F3EDE"/>
    <w:rsid w:val="001F6156"/>
    <w:rsid w:val="002032B1"/>
    <w:rsid w:val="002049D8"/>
    <w:rsid w:val="00215DF6"/>
    <w:rsid w:val="00220B6A"/>
    <w:rsid w:val="00221E6D"/>
    <w:rsid w:val="002222B7"/>
    <w:rsid w:val="00222CD8"/>
    <w:rsid w:val="00227FA2"/>
    <w:rsid w:val="0025316B"/>
    <w:rsid w:val="002656EC"/>
    <w:rsid w:val="0028272D"/>
    <w:rsid w:val="00290217"/>
    <w:rsid w:val="00292793"/>
    <w:rsid w:val="00295301"/>
    <w:rsid w:val="002A5470"/>
    <w:rsid w:val="002C0427"/>
    <w:rsid w:val="002C3F07"/>
    <w:rsid w:val="002C3FA4"/>
    <w:rsid w:val="002C54B4"/>
    <w:rsid w:val="002D07FE"/>
    <w:rsid w:val="002D0E64"/>
    <w:rsid w:val="002D2A66"/>
    <w:rsid w:val="002D58BB"/>
    <w:rsid w:val="002D6CE2"/>
    <w:rsid w:val="002D7AC5"/>
    <w:rsid w:val="002E4FDF"/>
    <w:rsid w:val="002F2F9D"/>
    <w:rsid w:val="002F6AF9"/>
    <w:rsid w:val="0030086A"/>
    <w:rsid w:val="00301807"/>
    <w:rsid w:val="0030549B"/>
    <w:rsid w:val="003056C2"/>
    <w:rsid w:val="00305952"/>
    <w:rsid w:val="00307623"/>
    <w:rsid w:val="00325590"/>
    <w:rsid w:val="00333CF6"/>
    <w:rsid w:val="00334331"/>
    <w:rsid w:val="0033747C"/>
    <w:rsid w:val="00340B58"/>
    <w:rsid w:val="0034251E"/>
    <w:rsid w:val="00350D31"/>
    <w:rsid w:val="00357D05"/>
    <w:rsid w:val="00364726"/>
    <w:rsid w:val="00373043"/>
    <w:rsid w:val="00374CA8"/>
    <w:rsid w:val="003805B7"/>
    <w:rsid w:val="00384A0C"/>
    <w:rsid w:val="003855C8"/>
    <w:rsid w:val="00387BD7"/>
    <w:rsid w:val="00393626"/>
    <w:rsid w:val="00395DD0"/>
    <w:rsid w:val="003A6B52"/>
    <w:rsid w:val="003B11FF"/>
    <w:rsid w:val="003B345D"/>
    <w:rsid w:val="003B4418"/>
    <w:rsid w:val="003B52BE"/>
    <w:rsid w:val="003B55CC"/>
    <w:rsid w:val="003C445B"/>
    <w:rsid w:val="003C5890"/>
    <w:rsid w:val="003C6F17"/>
    <w:rsid w:val="003D001D"/>
    <w:rsid w:val="003D417C"/>
    <w:rsid w:val="003D4A92"/>
    <w:rsid w:val="003E2E9E"/>
    <w:rsid w:val="003E7EF4"/>
    <w:rsid w:val="003F0EA6"/>
    <w:rsid w:val="003F2A8A"/>
    <w:rsid w:val="003F46E4"/>
    <w:rsid w:val="003F6851"/>
    <w:rsid w:val="004019CD"/>
    <w:rsid w:val="0041102A"/>
    <w:rsid w:val="004112D1"/>
    <w:rsid w:val="00415145"/>
    <w:rsid w:val="00423FF1"/>
    <w:rsid w:val="004256CF"/>
    <w:rsid w:val="00430290"/>
    <w:rsid w:val="004377EE"/>
    <w:rsid w:val="00437A1E"/>
    <w:rsid w:val="00437CEF"/>
    <w:rsid w:val="00440183"/>
    <w:rsid w:val="00451EF1"/>
    <w:rsid w:val="00452764"/>
    <w:rsid w:val="004532EB"/>
    <w:rsid w:val="00455956"/>
    <w:rsid w:val="004572A0"/>
    <w:rsid w:val="0046142A"/>
    <w:rsid w:val="0047073C"/>
    <w:rsid w:val="0047174F"/>
    <w:rsid w:val="00475BEF"/>
    <w:rsid w:val="00487C5D"/>
    <w:rsid w:val="004A069A"/>
    <w:rsid w:val="004C090E"/>
    <w:rsid w:val="004C22AC"/>
    <w:rsid w:val="004C36A0"/>
    <w:rsid w:val="004D3BD0"/>
    <w:rsid w:val="004F20EB"/>
    <w:rsid w:val="004F577C"/>
    <w:rsid w:val="004F636C"/>
    <w:rsid w:val="005031E8"/>
    <w:rsid w:val="005065DE"/>
    <w:rsid w:val="00507645"/>
    <w:rsid w:val="00510BBD"/>
    <w:rsid w:val="00515A13"/>
    <w:rsid w:val="0051797C"/>
    <w:rsid w:val="00523023"/>
    <w:rsid w:val="005311CE"/>
    <w:rsid w:val="005347A1"/>
    <w:rsid w:val="00534CA2"/>
    <w:rsid w:val="00540035"/>
    <w:rsid w:val="005410BA"/>
    <w:rsid w:val="005421C7"/>
    <w:rsid w:val="0054452F"/>
    <w:rsid w:val="005509B7"/>
    <w:rsid w:val="00551E79"/>
    <w:rsid w:val="005520A3"/>
    <w:rsid w:val="00555F10"/>
    <w:rsid w:val="00561235"/>
    <w:rsid w:val="00564CC0"/>
    <w:rsid w:val="0056634B"/>
    <w:rsid w:val="005749D0"/>
    <w:rsid w:val="0058095B"/>
    <w:rsid w:val="00580CEF"/>
    <w:rsid w:val="00586B92"/>
    <w:rsid w:val="0058711F"/>
    <w:rsid w:val="00593184"/>
    <w:rsid w:val="00596AE8"/>
    <w:rsid w:val="005A330E"/>
    <w:rsid w:val="005A34CD"/>
    <w:rsid w:val="005B3246"/>
    <w:rsid w:val="005B6671"/>
    <w:rsid w:val="005C43CF"/>
    <w:rsid w:val="005C5302"/>
    <w:rsid w:val="005C5E2C"/>
    <w:rsid w:val="005C77FA"/>
    <w:rsid w:val="005D2ABA"/>
    <w:rsid w:val="005D2E82"/>
    <w:rsid w:val="005D2F25"/>
    <w:rsid w:val="005D6AA7"/>
    <w:rsid w:val="005E27A1"/>
    <w:rsid w:val="005E66C7"/>
    <w:rsid w:val="005E6C78"/>
    <w:rsid w:val="005F7BAF"/>
    <w:rsid w:val="00601A91"/>
    <w:rsid w:val="0060340B"/>
    <w:rsid w:val="00613E53"/>
    <w:rsid w:val="00614815"/>
    <w:rsid w:val="00616E14"/>
    <w:rsid w:val="00620D3E"/>
    <w:rsid w:val="006301FD"/>
    <w:rsid w:val="0063034D"/>
    <w:rsid w:val="00637AF4"/>
    <w:rsid w:val="00644B68"/>
    <w:rsid w:val="0064581B"/>
    <w:rsid w:val="00647933"/>
    <w:rsid w:val="006505CE"/>
    <w:rsid w:val="00660589"/>
    <w:rsid w:val="006634AD"/>
    <w:rsid w:val="006643F1"/>
    <w:rsid w:val="0067255A"/>
    <w:rsid w:val="006758E9"/>
    <w:rsid w:val="00677CA3"/>
    <w:rsid w:val="00680CF2"/>
    <w:rsid w:val="00680E3D"/>
    <w:rsid w:val="006810DF"/>
    <w:rsid w:val="0069037C"/>
    <w:rsid w:val="006A2827"/>
    <w:rsid w:val="006A55B0"/>
    <w:rsid w:val="006A64B9"/>
    <w:rsid w:val="006A6CEC"/>
    <w:rsid w:val="006B1E27"/>
    <w:rsid w:val="006C7694"/>
    <w:rsid w:val="006E0BB6"/>
    <w:rsid w:val="006E1D7A"/>
    <w:rsid w:val="006E67A2"/>
    <w:rsid w:val="0070043E"/>
    <w:rsid w:val="007011CF"/>
    <w:rsid w:val="007030AB"/>
    <w:rsid w:val="007242D1"/>
    <w:rsid w:val="00726156"/>
    <w:rsid w:val="007324FB"/>
    <w:rsid w:val="007434A5"/>
    <w:rsid w:val="007434F3"/>
    <w:rsid w:val="007444C2"/>
    <w:rsid w:val="00744D91"/>
    <w:rsid w:val="00745842"/>
    <w:rsid w:val="007468E9"/>
    <w:rsid w:val="00753ADF"/>
    <w:rsid w:val="00754058"/>
    <w:rsid w:val="00767C25"/>
    <w:rsid w:val="0077153C"/>
    <w:rsid w:val="007765AE"/>
    <w:rsid w:val="007837CC"/>
    <w:rsid w:val="00790C46"/>
    <w:rsid w:val="00791BC0"/>
    <w:rsid w:val="00795721"/>
    <w:rsid w:val="00797242"/>
    <w:rsid w:val="00797FFC"/>
    <w:rsid w:val="007A3C12"/>
    <w:rsid w:val="007A5677"/>
    <w:rsid w:val="007B1D58"/>
    <w:rsid w:val="007C223E"/>
    <w:rsid w:val="007C4B69"/>
    <w:rsid w:val="007D3AE6"/>
    <w:rsid w:val="007D50EF"/>
    <w:rsid w:val="007D6F0F"/>
    <w:rsid w:val="007E6477"/>
    <w:rsid w:val="007E6967"/>
    <w:rsid w:val="007E6BCE"/>
    <w:rsid w:val="007F316B"/>
    <w:rsid w:val="007F7AA0"/>
    <w:rsid w:val="008056AF"/>
    <w:rsid w:val="00805B8E"/>
    <w:rsid w:val="008136FD"/>
    <w:rsid w:val="00815092"/>
    <w:rsid w:val="00816339"/>
    <w:rsid w:val="00822C82"/>
    <w:rsid w:val="0082369C"/>
    <w:rsid w:val="00825574"/>
    <w:rsid w:val="00827358"/>
    <w:rsid w:val="0083201B"/>
    <w:rsid w:val="008368DB"/>
    <w:rsid w:val="008428CF"/>
    <w:rsid w:val="00843275"/>
    <w:rsid w:val="008434C6"/>
    <w:rsid w:val="00845E3D"/>
    <w:rsid w:val="00850084"/>
    <w:rsid w:val="008549B5"/>
    <w:rsid w:val="00855286"/>
    <w:rsid w:val="00856196"/>
    <w:rsid w:val="0086259E"/>
    <w:rsid w:val="008629B2"/>
    <w:rsid w:val="00863E69"/>
    <w:rsid w:val="008651D1"/>
    <w:rsid w:val="00872A5F"/>
    <w:rsid w:val="00874AD0"/>
    <w:rsid w:val="00876811"/>
    <w:rsid w:val="00877D46"/>
    <w:rsid w:val="008808A0"/>
    <w:rsid w:val="0088780C"/>
    <w:rsid w:val="00890C14"/>
    <w:rsid w:val="0089131D"/>
    <w:rsid w:val="00894C46"/>
    <w:rsid w:val="00894F89"/>
    <w:rsid w:val="008A4704"/>
    <w:rsid w:val="008B1B3A"/>
    <w:rsid w:val="008B2C91"/>
    <w:rsid w:val="008B3EA1"/>
    <w:rsid w:val="008B5CA8"/>
    <w:rsid w:val="008C525E"/>
    <w:rsid w:val="008C61F7"/>
    <w:rsid w:val="008C6D50"/>
    <w:rsid w:val="008D49AB"/>
    <w:rsid w:val="008D644B"/>
    <w:rsid w:val="008E039A"/>
    <w:rsid w:val="008E098C"/>
    <w:rsid w:val="008E226C"/>
    <w:rsid w:val="008E2777"/>
    <w:rsid w:val="008E4AF8"/>
    <w:rsid w:val="008F48AE"/>
    <w:rsid w:val="008F5376"/>
    <w:rsid w:val="008F6B25"/>
    <w:rsid w:val="008F7735"/>
    <w:rsid w:val="00900AF2"/>
    <w:rsid w:val="00903456"/>
    <w:rsid w:val="009046CF"/>
    <w:rsid w:val="00904806"/>
    <w:rsid w:val="0091575F"/>
    <w:rsid w:val="00916F22"/>
    <w:rsid w:val="00926898"/>
    <w:rsid w:val="009318CE"/>
    <w:rsid w:val="00934216"/>
    <w:rsid w:val="00936389"/>
    <w:rsid w:val="00936F29"/>
    <w:rsid w:val="00940EC7"/>
    <w:rsid w:val="00943036"/>
    <w:rsid w:val="009508ED"/>
    <w:rsid w:val="0095138E"/>
    <w:rsid w:val="00955C7F"/>
    <w:rsid w:val="00962A90"/>
    <w:rsid w:val="00965329"/>
    <w:rsid w:val="0097143B"/>
    <w:rsid w:val="00980433"/>
    <w:rsid w:val="00980DD0"/>
    <w:rsid w:val="009918FA"/>
    <w:rsid w:val="009A1872"/>
    <w:rsid w:val="009A3F00"/>
    <w:rsid w:val="009B04B3"/>
    <w:rsid w:val="009B4697"/>
    <w:rsid w:val="009B6B47"/>
    <w:rsid w:val="009C0C57"/>
    <w:rsid w:val="009D7FBF"/>
    <w:rsid w:val="009E3A2D"/>
    <w:rsid w:val="009F6889"/>
    <w:rsid w:val="009F7B59"/>
    <w:rsid w:val="00A07846"/>
    <w:rsid w:val="00A11194"/>
    <w:rsid w:val="00A1626C"/>
    <w:rsid w:val="00A24CEB"/>
    <w:rsid w:val="00A32CD7"/>
    <w:rsid w:val="00A33DC8"/>
    <w:rsid w:val="00A4389C"/>
    <w:rsid w:val="00A46AD5"/>
    <w:rsid w:val="00A568E6"/>
    <w:rsid w:val="00A56FAD"/>
    <w:rsid w:val="00A63A9F"/>
    <w:rsid w:val="00A674DD"/>
    <w:rsid w:val="00A70A61"/>
    <w:rsid w:val="00A7231A"/>
    <w:rsid w:val="00A74DEF"/>
    <w:rsid w:val="00A766DB"/>
    <w:rsid w:val="00A824C9"/>
    <w:rsid w:val="00A8283B"/>
    <w:rsid w:val="00A86766"/>
    <w:rsid w:val="00A90252"/>
    <w:rsid w:val="00A9142A"/>
    <w:rsid w:val="00A95CF1"/>
    <w:rsid w:val="00A9676C"/>
    <w:rsid w:val="00A97D31"/>
    <w:rsid w:val="00AA5018"/>
    <w:rsid w:val="00AA69B6"/>
    <w:rsid w:val="00AB4946"/>
    <w:rsid w:val="00AC609A"/>
    <w:rsid w:val="00AD3759"/>
    <w:rsid w:val="00AE1C1E"/>
    <w:rsid w:val="00AE79D1"/>
    <w:rsid w:val="00AF17DF"/>
    <w:rsid w:val="00B01C73"/>
    <w:rsid w:val="00B039C9"/>
    <w:rsid w:val="00B1699E"/>
    <w:rsid w:val="00B23DC7"/>
    <w:rsid w:val="00B3035A"/>
    <w:rsid w:val="00B333B6"/>
    <w:rsid w:val="00B55B60"/>
    <w:rsid w:val="00B57DAE"/>
    <w:rsid w:val="00B60941"/>
    <w:rsid w:val="00B60C2B"/>
    <w:rsid w:val="00B642EC"/>
    <w:rsid w:val="00B642F9"/>
    <w:rsid w:val="00B73C2E"/>
    <w:rsid w:val="00B73D69"/>
    <w:rsid w:val="00B837E6"/>
    <w:rsid w:val="00B86965"/>
    <w:rsid w:val="00B876AE"/>
    <w:rsid w:val="00B928DC"/>
    <w:rsid w:val="00BA036B"/>
    <w:rsid w:val="00BA5664"/>
    <w:rsid w:val="00BB542E"/>
    <w:rsid w:val="00BB798D"/>
    <w:rsid w:val="00BC302D"/>
    <w:rsid w:val="00BC4081"/>
    <w:rsid w:val="00BD0C41"/>
    <w:rsid w:val="00BD0D34"/>
    <w:rsid w:val="00BD3591"/>
    <w:rsid w:val="00BD61D7"/>
    <w:rsid w:val="00BE6848"/>
    <w:rsid w:val="00BE74E0"/>
    <w:rsid w:val="00C0324C"/>
    <w:rsid w:val="00C10775"/>
    <w:rsid w:val="00C179F8"/>
    <w:rsid w:val="00C20238"/>
    <w:rsid w:val="00C22D70"/>
    <w:rsid w:val="00C23E1F"/>
    <w:rsid w:val="00C24619"/>
    <w:rsid w:val="00C262B8"/>
    <w:rsid w:val="00C27A6C"/>
    <w:rsid w:val="00C32B1C"/>
    <w:rsid w:val="00C33D1A"/>
    <w:rsid w:val="00C35F4E"/>
    <w:rsid w:val="00C3681A"/>
    <w:rsid w:val="00C52879"/>
    <w:rsid w:val="00C53678"/>
    <w:rsid w:val="00C601D1"/>
    <w:rsid w:val="00C65956"/>
    <w:rsid w:val="00C66F19"/>
    <w:rsid w:val="00C74E05"/>
    <w:rsid w:val="00C93BBE"/>
    <w:rsid w:val="00C946BB"/>
    <w:rsid w:val="00C95F2B"/>
    <w:rsid w:val="00C96292"/>
    <w:rsid w:val="00CA6B14"/>
    <w:rsid w:val="00CB2BF7"/>
    <w:rsid w:val="00CC1F37"/>
    <w:rsid w:val="00CC7070"/>
    <w:rsid w:val="00CD160C"/>
    <w:rsid w:val="00CD445A"/>
    <w:rsid w:val="00CD53A3"/>
    <w:rsid w:val="00CE015E"/>
    <w:rsid w:val="00CE220B"/>
    <w:rsid w:val="00CE49AF"/>
    <w:rsid w:val="00D01D3A"/>
    <w:rsid w:val="00D120AD"/>
    <w:rsid w:val="00D275FD"/>
    <w:rsid w:val="00D41D74"/>
    <w:rsid w:val="00D41DFC"/>
    <w:rsid w:val="00D474B8"/>
    <w:rsid w:val="00D50C19"/>
    <w:rsid w:val="00D55ADB"/>
    <w:rsid w:val="00D60C3B"/>
    <w:rsid w:val="00D61949"/>
    <w:rsid w:val="00D6332E"/>
    <w:rsid w:val="00D64B9A"/>
    <w:rsid w:val="00D67F56"/>
    <w:rsid w:val="00D74BBF"/>
    <w:rsid w:val="00D75310"/>
    <w:rsid w:val="00D76A16"/>
    <w:rsid w:val="00D82464"/>
    <w:rsid w:val="00D8430C"/>
    <w:rsid w:val="00D853EB"/>
    <w:rsid w:val="00D85F5E"/>
    <w:rsid w:val="00D91439"/>
    <w:rsid w:val="00DA5740"/>
    <w:rsid w:val="00DB5ADE"/>
    <w:rsid w:val="00DB6EAD"/>
    <w:rsid w:val="00DB7A3B"/>
    <w:rsid w:val="00DC4B54"/>
    <w:rsid w:val="00DD4107"/>
    <w:rsid w:val="00DD5026"/>
    <w:rsid w:val="00DE0EA4"/>
    <w:rsid w:val="00DE4313"/>
    <w:rsid w:val="00DF5AA0"/>
    <w:rsid w:val="00E02545"/>
    <w:rsid w:val="00E05958"/>
    <w:rsid w:val="00E1295F"/>
    <w:rsid w:val="00E17BFA"/>
    <w:rsid w:val="00E23F28"/>
    <w:rsid w:val="00E2615F"/>
    <w:rsid w:val="00E27C01"/>
    <w:rsid w:val="00E33AFF"/>
    <w:rsid w:val="00E36876"/>
    <w:rsid w:val="00E44E87"/>
    <w:rsid w:val="00E45F9A"/>
    <w:rsid w:val="00E52186"/>
    <w:rsid w:val="00E579F8"/>
    <w:rsid w:val="00E619B9"/>
    <w:rsid w:val="00E62A8A"/>
    <w:rsid w:val="00E65D1E"/>
    <w:rsid w:val="00E770FA"/>
    <w:rsid w:val="00E77523"/>
    <w:rsid w:val="00E80E2C"/>
    <w:rsid w:val="00E81474"/>
    <w:rsid w:val="00E83986"/>
    <w:rsid w:val="00E85BCC"/>
    <w:rsid w:val="00E90FEB"/>
    <w:rsid w:val="00E910DE"/>
    <w:rsid w:val="00E927F4"/>
    <w:rsid w:val="00E96D63"/>
    <w:rsid w:val="00EA0CA0"/>
    <w:rsid w:val="00EA18CB"/>
    <w:rsid w:val="00EA1CB9"/>
    <w:rsid w:val="00EB022E"/>
    <w:rsid w:val="00EB2363"/>
    <w:rsid w:val="00EB4E98"/>
    <w:rsid w:val="00EC752E"/>
    <w:rsid w:val="00ED3036"/>
    <w:rsid w:val="00EE0132"/>
    <w:rsid w:val="00EE64BA"/>
    <w:rsid w:val="00EF4F21"/>
    <w:rsid w:val="00EF57C2"/>
    <w:rsid w:val="00F0018F"/>
    <w:rsid w:val="00F1647C"/>
    <w:rsid w:val="00F1726D"/>
    <w:rsid w:val="00F303D0"/>
    <w:rsid w:val="00F31687"/>
    <w:rsid w:val="00F322EB"/>
    <w:rsid w:val="00F331F9"/>
    <w:rsid w:val="00F35656"/>
    <w:rsid w:val="00F41B4C"/>
    <w:rsid w:val="00F463D4"/>
    <w:rsid w:val="00F47420"/>
    <w:rsid w:val="00F56C47"/>
    <w:rsid w:val="00F613FF"/>
    <w:rsid w:val="00F628ED"/>
    <w:rsid w:val="00F63D66"/>
    <w:rsid w:val="00F803A9"/>
    <w:rsid w:val="00F83331"/>
    <w:rsid w:val="00F85C49"/>
    <w:rsid w:val="00F943B5"/>
    <w:rsid w:val="00F94D62"/>
    <w:rsid w:val="00FB2A95"/>
    <w:rsid w:val="00FC0617"/>
    <w:rsid w:val="00FD54E4"/>
    <w:rsid w:val="00FD5F16"/>
    <w:rsid w:val="00FE10B2"/>
    <w:rsid w:val="00FE45C3"/>
    <w:rsid w:val="00FE52FB"/>
    <w:rsid w:val="00FE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86426"/>
  <w15:docId w15:val="{385552FE-D60A-4FA3-B436-8AFAEDB1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20D3E"/>
    <w:pPr>
      <w:spacing w:line="252" w:lineRule="auto"/>
    </w:pPr>
    <w:rPr>
      <w:rFonts w:ascii="Verdana" w:hAnsi="Verdana"/>
      <w:szCs w:val="24"/>
      <w:lang w:eastAsia="en-US"/>
    </w:rPr>
  </w:style>
  <w:style w:type="paragraph" w:styleId="Overskrift1">
    <w:name w:val="heading 1"/>
    <w:basedOn w:val="Normal"/>
    <w:next w:val="Normal"/>
    <w:rsid w:val="004D3BD0"/>
    <w:pPr>
      <w:keepNext/>
      <w:spacing w:after="250"/>
      <w:outlineLvl w:val="0"/>
    </w:pPr>
    <w:rPr>
      <w:rFonts w:cs="Arial"/>
      <w:b/>
      <w:bCs/>
      <w:caps/>
      <w:kern w:val="32"/>
      <w:szCs w:val="32"/>
    </w:rPr>
  </w:style>
  <w:style w:type="paragraph" w:styleId="Overskrift2">
    <w:name w:val="heading 2"/>
    <w:basedOn w:val="Overskrift1"/>
    <w:next w:val="Normal"/>
    <w:rsid w:val="00167C61"/>
    <w:pPr>
      <w:spacing w:after="0"/>
      <w:outlineLvl w:val="1"/>
    </w:pPr>
    <w:rPr>
      <w:bCs w:val="0"/>
      <w:iCs/>
      <w:caps w:val="0"/>
      <w:szCs w:val="28"/>
    </w:rPr>
  </w:style>
  <w:style w:type="paragraph" w:styleId="Overskrift3">
    <w:name w:val="heading 3"/>
    <w:basedOn w:val="Overskrift2"/>
    <w:next w:val="Normal"/>
    <w:rsid w:val="009A3F00"/>
    <w:pPr>
      <w:spacing w:after="120"/>
      <w:outlineLvl w:val="2"/>
    </w:pPr>
    <w:rPr>
      <w:b w:val="0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spacing w:after="120"/>
    </w:pPr>
  </w:style>
  <w:style w:type="paragraph" w:styleId="Bildetekst">
    <w:name w:val="caption"/>
    <w:basedOn w:val="Normal"/>
    <w:next w:val="Normal"/>
    <w:rsid w:val="009A3F00"/>
    <w:rPr>
      <w:b/>
      <w:bCs/>
      <w:szCs w:val="20"/>
    </w:rPr>
  </w:style>
  <w:style w:type="paragraph" w:styleId="Hilsen">
    <w:name w:val="Closing"/>
    <w:basedOn w:val="Normal"/>
    <w:link w:val="HilsenTegn"/>
    <w:semiHidden/>
    <w:rsid w:val="009A3F00"/>
    <w:pPr>
      <w:keepNext/>
      <w:keepLines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C65956"/>
    <w:pPr>
      <w:spacing w:line="250" w:lineRule="exact"/>
    </w:p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link w:val="BunntekstTegn"/>
    <w:uiPriority w:val="99"/>
    <w:rsid w:val="008B2C91"/>
    <w:pPr>
      <w:spacing w:line="220" w:lineRule="exact"/>
    </w:pPr>
    <w:rPr>
      <w:sz w:val="16"/>
    </w:rPr>
  </w:style>
  <w:style w:type="paragraph" w:styleId="Topptekst">
    <w:name w:val="header"/>
    <w:basedOn w:val="Normal"/>
    <w:semiHidden/>
    <w:rsid w:val="009A3F00"/>
  </w:style>
  <w:style w:type="paragraph" w:styleId="Punktliste">
    <w:name w:val="List Bullet"/>
    <w:basedOn w:val="Normal"/>
    <w:rsid w:val="00A9676C"/>
    <w:pPr>
      <w:numPr>
        <w:numId w:val="5"/>
      </w:numPr>
    </w:pPr>
  </w:style>
  <w:style w:type="paragraph" w:styleId="Nummerertliste">
    <w:name w:val="List Number"/>
    <w:basedOn w:val="Normal"/>
    <w:semiHidden/>
    <w:rsid w:val="009A3F00"/>
    <w:pPr>
      <w:numPr>
        <w:numId w:val="6"/>
      </w:numPr>
    </w:p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rsid w:val="009A3F00"/>
    <w:rPr>
      <w:b/>
      <w:bCs/>
    </w:rPr>
  </w:style>
  <w:style w:type="paragraph" w:styleId="Undertittel">
    <w:name w:val="Subtitle"/>
    <w:basedOn w:val="Normal"/>
    <w:next w:val="Normal"/>
    <w:rsid w:val="009A3F00"/>
  </w:style>
  <w:style w:type="table" w:styleId="Tabellrutenett">
    <w:name w:val="Table Grid"/>
    <w:basedOn w:val="Vanligtabell"/>
    <w:semiHidden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next w:val="Normal"/>
    <w:rsid w:val="001D132A"/>
    <w:pPr>
      <w:spacing w:after="250"/>
    </w:pPr>
    <w:rPr>
      <w:rFonts w:ascii="Verdana" w:hAnsi="Verdana" w:cs="Arial"/>
      <w:b/>
      <w:bCs/>
      <w:caps/>
      <w:kern w:val="32"/>
      <w:sz w:val="23"/>
      <w:szCs w:val="32"/>
      <w:lang w:eastAsia="en-US"/>
    </w:rPr>
  </w:style>
  <w:style w:type="paragraph" w:styleId="Punktliste2">
    <w:name w:val="List Bullet 2"/>
    <w:basedOn w:val="Normal"/>
    <w:rsid w:val="00A9676C"/>
    <w:pPr>
      <w:numPr>
        <w:ilvl w:val="1"/>
        <w:numId w:val="5"/>
      </w:numPr>
    </w:pPr>
  </w:style>
  <w:style w:type="paragraph" w:styleId="Punktliste3">
    <w:name w:val="List Bullet 3"/>
    <w:basedOn w:val="Normal"/>
    <w:rsid w:val="00A9676C"/>
    <w:pPr>
      <w:numPr>
        <w:ilvl w:val="2"/>
        <w:numId w:val="5"/>
      </w:numPr>
    </w:pPr>
  </w:style>
  <w:style w:type="paragraph" w:customStyle="1" w:styleId="ListBullet1">
    <w:name w:val="List Bullet1"/>
    <w:basedOn w:val="Normal"/>
    <w:next w:val="Punktliste"/>
    <w:semiHidden/>
    <w:rsid w:val="002F6AF9"/>
    <w:pPr>
      <w:tabs>
        <w:tab w:val="num" w:pos="360"/>
      </w:tabs>
      <w:ind w:left="360" w:hanging="360"/>
    </w:pPr>
  </w:style>
  <w:style w:type="paragraph" w:styleId="Bobletekst">
    <w:name w:val="Balloon Text"/>
    <w:basedOn w:val="Normal"/>
    <w:link w:val="BobletekstTegn"/>
    <w:rsid w:val="0091575F"/>
    <w:pPr>
      <w:spacing w:line="240" w:lineRule="auto"/>
    </w:pPr>
    <w:rPr>
      <w:rFonts w:ascii="Tahoma" w:hAnsi="Tahoma" w:cs="Tahoma"/>
      <w:sz w:val="16"/>
      <w:szCs w:val="16"/>
    </w:rPr>
  </w:style>
  <w:style w:type="paragraph" w:styleId="Punktliste4">
    <w:name w:val="List Bullet 4"/>
    <w:basedOn w:val="Normal"/>
    <w:semiHidden/>
    <w:rsid w:val="00A9676C"/>
    <w:pPr>
      <w:numPr>
        <w:ilvl w:val="3"/>
        <w:numId w:val="5"/>
      </w:numPr>
    </w:pPr>
  </w:style>
  <w:style w:type="paragraph" w:styleId="Punktliste5">
    <w:name w:val="List Bullet 5"/>
    <w:basedOn w:val="Normal"/>
    <w:semiHidden/>
    <w:rsid w:val="00A9676C"/>
    <w:pPr>
      <w:numPr>
        <w:ilvl w:val="4"/>
        <w:numId w:val="5"/>
      </w:numPr>
    </w:pPr>
  </w:style>
  <w:style w:type="character" w:customStyle="1" w:styleId="BobletekstTegn">
    <w:name w:val="Bobletekst Tegn"/>
    <w:link w:val="Bobletekst"/>
    <w:rsid w:val="0091575F"/>
    <w:rPr>
      <w:rFonts w:ascii="Tahoma" w:hAnsi="Tahoma" w:cs="Tahoma"/>
      <w:sz w:val="16"/>
      <w:szCs w:val="16"/>
      <w:lang w:eastAsia="en-US"/>
    </w:rPr>
  </w:style>
  <w:style w:type="character" w:styleId="Hyperkobling">
    <w:name w:val="Hyperlink"/>
    <w:basedOn w:val="Standardskriftforavsnitt"/>
    <w:uiPriority w:val="99"/>
    <w:rsid w:val="00855286"/>
    <w:rPr>
      <w:color w:val="0000FF"/>
      <w:u w:val="single"/>
    </w:rPr>
  </w:style>
  <w:style w:type="character" w:customStyle="1" w:styleId="BunntekstTegn">
    <w:name w:val="Bunntekst Tegn"/>
    <w:basedOn w:val="Standardskriftforavsnitt"/>
    <w:link w:val="Bunntekst"/>
    <w:uiPriority w:val="99"/>
    <w:rsid w:val="00855286"/>
    <w:rPr>
      <w:rFonts w:ascii="Verdana" w:hAnsi="Verdana"/>
      <w:sz w:val="16"/>
      <w:szCs w:val="24"/>
      <w:lang w:eastAsia="en-US"/>
    </w:rPr>
  </w:style>
  <w:style w:type="paragraph" w:customStyle="1" w:styleId="Navn">
    <w:name w:val="Navn"/>
    <w:basedOn w:val="Brdtekst1"/>
    <w:link w:val="NavnChar"/>
    <w:qFormat/>
    <w:rsid w:val="00620D3E"/>
    <w:rPr>
      <w:b/>
    </w:rPr>
  </w:style>
  <w:style w:type="paragraph" w:customStyle="1" w:styleId="Brdtekst1">
    <w:name w:val="Brødtekst1"/>
    <w:basedOn w:val="Normal"/>
    <w:link w:val="BrdtekstChar"/>
    <w:qFormat/>
    <w:rsid w:val="00620D3E"/>
  </w:style>
  <w:style w:type="paragraph" w:customStyle="1" w:styleId="OverskriftNiv1">
    <w:name w:val="Overskrift Nivå 1"/>
    <w:basedOn w:val="Overskrift1"/>
    <w:qFormat/>
    <w:rsid w:val="00620D3E"/>
  </w:style>
  <w:style w:type="paragraph" w:customStyle="1" w:styleId="Stillingstittel">
    <w:name w:val="Stillingstittel"/>
    <w:basedOn w:val="Hilsen"/>
    <w:qFormat/>
    <w:rsid w:val="00E910DE"/>
    <w:pPr>
      <w:tabs>
        <w:tab w:val="left" w:pos="3289"/>
      </w:tabs>
    </w:pPr>
    <w:rPr>
      <w:i/>
    </w:rPr>
  </w:style>
  <w:style w:type="paragraph" w:styleId="Listeavsnitt">
    <w:name w:val="List Paragraph"/>
    <w:basedOn w:val="Normal"/>
    <w:uiPriority w:val="34"/>
    <w:qFormat/>
    <w:rsid w:val="003F6851"/>
    <w:pPr>
      <w:ind w:left="720"/>
      <w:contextualSpacing/>
    </w:pPr>
  </w:style>
  <w:style w:type="paragraph" w:customStyle="1" w:styleId="Punktliste1">
    <w:name w:val="Punktliste1"/>
    <w:basedOn w:val="Normal"/>
    <w:link w:val="PunktlisteChar"/>
    <w:qFormat/>
    <w:rsid w:val="00620D3E"/>
    <w:pPr>
      <w:numPr>
        <w:numId w:val="15"/>
      </w:numPr>
    </w:pPr>
  </w:style>
  <w:style w:type="character" w:customStyle="1" w:styleId="PunktlisteChar">
    <w:name w:val="Punktliste Char"/>
    <w:basedOn w:val="Standardskriftforavsnitt"/>
    <w:link w:val="Punktliste1"/>
    <w:rsid w:val="00620D3E"/>
    <w:rPr>
      <w:rFonts w:ascii="Verdana" w:hAnsi="Verdana"/>
      <w:szCs w:val="24"/>
      <w:lang w:eastAsia="en-US"/>
    </w:rPr>
  </w:style>
  <w:style w:type="paragraph" w:customStyle="1" w:styleId="Hovedtittel">
    <w:name w:val="Hovedtittel"/>
    <w:basedOn w:val="Hilsen"/>
    <w:link w:val="HovedtittelChar"/>
    <w:qFormat/>
    <w:rsid w:val="00620D3E"/>
    <w:pPr>
      <w:tabs>
        <w:tab w:val="left" w:pos="3289"/>
      </w:tabs>
      <w:spacing w:before="260"/>
    </w:pPr>
    <w:rPr>
      <w:b/>
      <w:caps/>
      <w:sz w:val="23"/>
      <w:szCs w:val="23"/>
    </w:rPr>
  </w:style>
  <w:style w:type="paragraph" w:customStyle="1" w:styleId="OverskriftNiv2">
    <w:name w:val="Overskrift Nivå 2"/>
    <w:basedOn w:val="Normal"/>
    <w:link w:val="OverskriftNiv2Char"/>
    <w:qFormat/>
    <w:rsid w:val="00620D3E"/>
    <w:rPr>
      <w:b/>
    </w:rPr>
  </w:style>
  <w:style w:type="character" w:customStyle="1" w:styleId="HilsenTegn">
    <w:name w:val="Hilsen Tegn"/>
    <w:basedOn w:val="Standardskriftforavsnitt"/>
    <w:link w:val="Hilsen"/>
    <w:semiHidden/>
    <w:rsid w:val="00620D3E"/>
    <w:rPr>
      <w:rFonts w:ascii="Verdana" w:hAnsi="Verdana"/>
      <w:szCs w:val="24"/>
      <w:lang w:eastAsia="en-US"/>
    </w:rPr>
  </w:style>
  <w:style w:type="character" w:customStyle="1" w:styleId="HovedtittelChar">
    <w:name w:val="Hovedtittel Char"/>
    <w:basedOn w:val="HilsenTegn"/>
    <w:link w:val="Hovedtittel"/>
    <w:rsid w:val="00620D3E"/>
    <w:rPr>
      <w:rFonts w:ascii="Verdana" w:hAnsi="Verdana"/>
      <w:b/>
      <w:caps/>
      <w:sz w:val="23"/>
      <w:szCs w:val="23"/>
      <w:lang w:eastAsia="en-US"/>
    </w:rPr>
  </w:style>
  <w:style w:type="paragraph" w:customStyle="1" w:styleId="NPUC">
    <w:name w:val="NPUC"/>
    <w:link w:val="NPUCChar"/>
    <w:qFormat/>
    <w:rsid w:val="00620D3E"/>
    <w:rPr>
      <w:rFonts w:ascii="Verdana" w:hAnsi="Verdana"/>
      <w:b/>
      <w:caps/>
      <w:sz w:val="16"/>
      <w:szCs w:val="16"/>
      <w:lang w:eastAsia="en-US"/>
    </w:rPr>
  </w:style>
  <w:style w:type="character" w:customStyle="1" w:styleId="OverskriftNiv2Char">
    <w:name w:val="Overskrift Nivå 2 Char"/>
    <w:basedOn w:val="Standardskriftforavsnitt"/>
    <w:link w:val="OverskriftNiv2"/>
    <w:rsid w:val="00620D3E"/>
    <w:rPr>
      <w:rFonts w:ascii="Verdana" w:hAnsi="Verdana"/>
      <w:b/>
      <w:szCs w:val="24"/>
      <w:lang w:eastAsia="en-US"/>
    </w:rPr>
  </w:style>
  <w:style w:type="character" w:customStyle="1" w:styleId="NavnChar">
    <w:name w:val="Navn Char"/>
    <w:basedOn w:val="BrdtekstChar"/>
    <w:link w:val="Navn"/>
    <w:rsid w:val="00620D3E"/>
    <w:rPr>
      <w:rFonts w:ascii="Verdana" w:hAnsi="Verdana"/>
      <w:b/>
      <w:szCs w:val="24"/>
      <w:lang w:eastAsia="en-US"/>
    </w:rPr>
  </w:style>
  <w:style w:type="character" w:customStyle="1" w:styleId="NPUCChar">
    <w:name w:val="NPUC Char"/>
    <w:basedOn w:val="OverskriftNiv2Char"/>
    <w:link w:val="NPUC"/>
    <w:rsid w:val="00620D3E"/>
    <w:rPr>
      <w:rFonts w:ascii="Verdana" w:hAnsi="Verdana"/>
      <w:b/>
      <w:caps/>
      <w:sz w:val="16"/>
      <w:szCs w:val="16"/>
      <w:lang w:eastAsia="en-US"/>
    </w:rPr>
  </w:style>
  <w:style w:type="character" w:customStyle="1" w:styleId="BrdtekstChar">
    <w:name w:val="Brødtekst Char"/>
    <w:basedOn w:val="Standardskriftforavsnitt"/>
    <w:link w:val="Brdtekst1"/>
    <w:rsid w:val="00620D3E"/>
    <w:rPr>
      <w:rFonts w:ascii="Verdana" w:hAnsi="Verdana"/>
      <w:szCs w:val="24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DB7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olitihogskolen.no/etter-og-videreutdanning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ptakEVU@phs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hs.n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05394a-025a-4cc9-8a4a-4778a18d9bc0">
      <Terms xmlns="http://schemas.microsoft.com/office/infopath/2007/PartnerControls"/>
    </lcf76f155ced4ddcb4097134ff3c332f>
    <TaxCatchAll xmlns="e90d4e1d-9738-460a-838c-1934d7562bf7">
      <Value>1</Value>
    </TaxCatchAll>
    <g6b3216b46ef46b69106658a9f24611f xmlns="e705394a-025a-4cc9-8a4a-4778a18d9b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Opptak og rekruttering</TermName>
          <TermId xmlns="http://schemas.microsoft.com/office/infopath/2007/PartnerControls">664cc97d-bea5-4eb2-9e06-584b8cbdae08</TermId>
        </TermInfo>
      </Terms>
    </g6b3216b46ef46b69106658a9f24611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26A95816B67F4F8352C34D5E8CE57D" ma:contentTypeVersion="20" ma:contentTypeDescription="Opprett et nytt dokument." ma:contentTypeScope="" ma:versionID="b9fcc246103bde86c28c31ac265dfd79">
  <xsd:schema xmlns:xsd="http://www.w3.org/2001/XMLSchema" xmlns:xs="http://www.w3.org/2001/XMLSchema" xmlns:p="http://schemas.microsoft.com/office/2006/metadata/properties" xmlns:ns2="e705394a-025a-4cc9-8a4a-4778a18d9bc0" xmlns:ns3="e90d4e1d-9738-460a-838c-1934d7562bf7" targetNamespace="http://schemas.microsoft.com/office/2006/metadata/properties" ma:root="true" ma:fieldsID="652bc481c2e0cad27da01cd4fd02ec50" ns2:_="" ns3:_="">
    <xsd:import namespace="e705394a-025a-4cc9-8a4a-4778a18d9bc0"/>
    <xsd:import namespace="e90d4e1d-9738-460a-838c-1934d7562bf7"/>
    <xsd:element name="properties">
      <xsd:complexType>
        <xsd:sequence>
          <xsd:element name="documentManagement">
            <xsd:complexType>
              <xsd:all>
                <xsd:element ref="ns2:g6b3216b46ef46b69106658a9f24611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5394a-025a-4cc9-8a4a-4778a18d9bc0" elementFormDefault="qualified">
    <xsd:import namespace="http://schemas.microsoft.com/office/2006/documentManagement/types"/>
    <xsd:import namespace="http://schemas.microsoft.com/office/infopath/2007/PartnerControls"/>
    <xsd:element name="g6b3216b46ef46b69106658a9f24611f" ma:index="9" nillable="true" ma:taxonomy="true" ma:internalName="g6b3216b46ef46b69106658a9f24611f" ma:taxonomyFieldName="OrgEnhet" ma:displayName="Enhet" ma:fieldId="{06b3216b-46ef-46b6-9106-658a9f24611f}" ma:sspId="431e5867-3b61-433e-9683-9335ace17e16" ma:termSetId="ceb8fa3e-ee74-4c9b-8f43-03c8b01215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emerkelapper" ma:readOnly="false" ma:fieldId="{5cf76f15-5ced-4ddc-b409-7134ff3c332f}" ma:taxonomyMulti="true" ma:sspId="431e5867-3b61-433e-9683-9335ace17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d4e1d-9738-460a-838c-1934d7562bf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dda5d61-09bb-4f50-a51e-db06ef38ba97}" ma:internalName="TaxCatchAll" ma:showField="CatchAllData" ma:web="e90d4e1d-9738-460a-838c-1934d7562b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DB7C0-DD3C-493B-B295-082C8E33D151}">
  <ds:schemaRefs>
    <ds:schemaRef ds:uri="http://schemas.microsoft.com/office/2006/metadata/properties"/>
    <ds:schemaRef ds:uri="http://schemas.microsoft.com/office/infopath/2007/PartnerControls"/>
    <ds:schemaRef ds:uri="e705394a-025a-4cc9-8a4a-4778a18d9bc0"/>
    <ds:schemaRef ds:uri="e90d4e1d-9738-460a-838c-1934d7562bf7"/>
  </ds:schemaRefs>
</ds:datastoreItem>
</file>

<file path=customXml/itemProps2.xml><?xml version="1.0" encoding="utf-8"?>
<ds:datastoreItem xmlns:ds="http://schemas.openxmlformats.org/officeDocument/2006/customXml" ds:itemID="{93BECBF1-470A-4D12-AC6B-F8845EE56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73E243-9EE7-4680-9981-6CCB70DCD0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FE7E77-3397-4895-BF84-8E4C6032B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5394a-025a-4cc9-8a4a-4778a18d9bc0"/>
    <ds:schemaRef ds:uri="e90d4e1d-9738-460a-838c-1934d7562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3851</Characters>
  <Application>Microsoft Office Word</Application>
  <DocSecurity>0</DocSecurity>
  <Lines>32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Mottakers navn</vt:lpstr>
      <vt:lpstr>Mottakers navn</vt:lpstr>
    </vt:vector>
  </TitlesOfParts>
  <Company>Addpoint AS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Mottakers navn</dc:title>
  <dc:creator>thadun</dc:creator>
  <cp:lastModifiedBy>Dag Aalvik</cp:lastModifiedBy>
  <cp:revision>2</cp:revision>
  <cp:lastPrinted>2010-11-25T13:18:00Z</cp:lastPrinted>
  <dcterms:created xsi:type="dcterms:W3CDTF">2022-12-21T12:45:00Z</dcterms:created>
  <dcterms:modified xsi:type="dcterms:W3CDTF">2022-12-21T12:45:00Z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0x0101002626A95816B67F4F8352C34D5E8CE57D</vt:lpwstr>
  </property>
  <property fmtid="{D5CDD505-2E9C-101B-9397-08002B2CF9AE}" pid="3" name="MediaServiceImageTags">
    <vt:lpwstr/>
  </property>
  <property fmtid="{D5CDD505-2E9C-101B-9397-08002B2CF9AE}" pid="4" name="OrgEnhet">
    <vt:lpwstr>1;#Opptak og rekruttering|664cc97d-bea5-4eb2-9e06-584b8cbdae08</vt:lpwstr>
  </property>
</Properties>
</file>